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5402"/>
      </w:tblGrid>
      <w:tr w:rsidR="008B43F0" w:rsidRPr="00255B09" w:rsidTr="00094CF7">
        <w:trPr>
          <w:trHeight w:val="827"/>
          <w:jc w:val="center"/>
        </w:trPr>
        <w:tc>
          <w:tcPr>
            <w:tcW w:w="4848" w:type="dxa"/>
          </w:tcPr>
          <w:p w:rsidR="008B43F0" w:rsidRPr="00255B09" w:rsidRDefault="008B43F0" w:rsidP="00094CF7">
            <w:pPr>
              <w:rPr>
                <w:rFonts w:ascii="Times New Roman" w:hAnsi="Times New Roman" w:cs="Times New Roman"/>
                <w:sz w:val="24"/>
              </w:rPr>
            </w:pPr>
            <w:r w:rsidRPr="00255B09">
              <w:rPr>
                <w:rFonts w:ascii="Times New Roman" w:hAnsi="Times New Roman" w:cs="Times New Roman"/>
                <w:sz w:val="24"/>
              </w:rPr>
              <w:t>SỞ Y TẾ THÁI BÌNH</w:t>
            </w:r>
          </w:p>
          <w:p w:rsidR="008B43F0" w:rsidRPr="00255B09" w:rsidRDefault="008B43F0" w:rsidP="00094CF7">
            <w:pPr>
              <w:rPr>
                <w:rFonts w:ascii="Times New Roman" w:hAnsi="Times New Roman" w:cs="Times New Roman"/>
                <w:b/>
                <w:sz w:val="24"/>
              </w:rPr>
            </w:pPr>
            <w:r w:rsidRPr="00255B09">
              <w:rPr>
                <w:rFonts w:ascii="Times New Roman" w:hAnsi="Times New Roman" w:cs="Times New Roman"/>
                <w:b/>
                <w:sz w:val="24"/>
              </w:rPr>
              <w:t>BỆNH VIỆN ĐA KHOA ĐÔNG HƯNG</w:t>
            </w:r>
          </w:p>
          <w:p w:rsidR="008B43F0" w:rsidRPr="00255B09" w:rsidRDefault="008B43F0" w:rsidP="00094CF7">
            <w:pPr>
              <w:rPr>
                <w:rFonts w:ascii="Times New Roman" w:hAnsi="Times New Roman" w:cs="Times New Roman"/>
                <w:b/>
                <w:sz w:val="26"/>
                <w:szCs w:val="26"/>
              </w:rPr>
            </w:pPr>
            <w:r w:rsidRPr="00255B09">
              <w:rPr>
                <w:rFonts w:ascii="Times New Roman" w:hAnsi="Times New Roman" w:cs="Times New Roman"/>
                <w:b/>
                <w:noProof/>
                <w:sz w:val="26"/>
                <w:szCs w:val="26"/>
                <w:lang w:val="en-US" w:eastAsia="en-US"/>
              </w:rPr>
              <mc:AlternateContent>
                <mc:Choice Requires="wps">
                  <w:drawing>
                    <wp:anchor distT="0" distB="0" distL="114300" distR="114300" simplePos="0" relativeHeight="251660288" behindDoc="0" locked="0" layoutInCell="1" allowOverlap="1" wp14:anchorId="61001310" wp14:editId="5AE847B2">
                      <wp:simplePos x="0" y="0"/>
                      <wp:positionH relativeFrom="column">
                        <wp:posOffset>816610</wp:posOffset>
                      </wp:positionH>
                      <wp:positionV relativeFrom="paragraph">
                        <wp:posOffset>38100</wp:posOffset>
                      </wp:positionV>
                      <wp:extent cx="1264920" cy="0"/>
                      <wp:effectExtent l="12065" t="9525" r="889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20E585" id="_x0000_t32" coordsize="21600,21600" o:spt="32" o:oned="t" path="m,l21600,21600e" filled="f">
                      <v:path arrowok="t" fillok="f" o:connecttype="none"/>
                      <o:lock v:ext="edit" shapetype="t"/>
                    </v:shapetype>
                    <v:shape id="Straight Arrow Connector 4" o:spid="_x0000_s1026" type="#_x0000_t32" style="position:absolute;margin-left:64.3pt;margin-top:3pt;width:9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N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E0m49x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"/>
                  </w:pict>
                </mc:Fallback>
              </mc:AlternateContent>
            </w:r>
          </w:p>
        </w:tc>
        <w:tc>
          <w:tcPr>
            <w:tcW w:w="5402" w:type="dxa"/>
          </w:tcPr>
          <w:p w:rsidR="008B43F0" w:rsidRPr="00255B09" w:rsidRDefault="008B43F0" w:rsidP="00094CF7">
            <w:pPr>
              <w:rPr>
                <w:rFonts w:ascii="Times New Roman" w:hAnsi="Times New Roman" w:cs="Times New Roman"/>
                <w:b/>
                <w:sz w:val="24"/>
              </w:rPr>
            </w:pPr>
            <w:r w:rsidRPr="00255B09">
              <w:rPr>
                <w:rFonts w:ascii="Times New Roman" w:hAnsi="Times New Roman" w:cs="Times New Roman"/>
                <w:b/>
                <w:sz w:val="24"/>
              </w:rPr>
              <w:t>CỘNG HÒA XÃ HỘI CHỦ NGHĨA VIỆT NAM</w:t>
            </w:r>
          </w:p>
          <w:p w:rsidR="008B43F0" w:rsidRPr="00255B09" w:rsidRDefault="008B43F0" w:rsidP="00094CF7">
            <w:pPr>
              <w:rPr>
                <w:rFonts w:ascii="Times New Roman" w:hAnsi="Times New Roman" w:cs="Times New Roman"/>
                <w:b/>
                <w:sz w:val="26"/>
                <w:szCs w:val="26"/>
              </w:rPr>
            </w:pPr>
            <w:r w:rsidRPr="00255B09">
              <w:rPr>
                <w:rFonts w:ascii="Times New Roman"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1C134D4F" wp14:editId="2B899AC7">
                      <wp:simplePos x="0" y="0"/>
                      <wp:positionH relativeFrom="column">
                        <wp:posOffset>620395</wp:posOffset>
                      </wp:positionH>
                      <wp:positionV relativeFrom="paragraph">
                        <wp:posOffset>213360</wp:posOffset>
                      </wp:positionV>
                      <wp:extent cx="2030730" cy="10795"/>
                      <wp:effectExtent l="10795" t="13335" r="635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073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7BE50" id="Straight Arrow Connector 5" o:spid="_x0000_s1026" type="#_x0000_t32" style="position:absolute;margin-left:48.85pt;margin-top:16.8pt;width:159.9pt;height:.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"/>
                  </w:pict>
                </mc:Fallback>
              </mc:AlternateContent>
            </w:r>
            <w:r w:rsidRPr="00255B09">
              <w:rPr>
                <w:rFonts w:ascii="Times New Roman" w:hAnsi="Times New Roman" w:cs="Times New Roman"/>
                <w:b/>
                <w:sz w:val="26"/>
                <w:szCs w:val="26"/>
              </w:rPr>
              <w:t>Độc lập – Tự do – Hạnh phúc</w:t>
            </w:r>
          </w:p>
          <w:p w:rsidR="008B43F0" w:rsidRPr="00255B09" w:rsidRDefault="008B43F0" w:rsidP="00094CF7">
            <w:pPr>
              <w:rPr>
                <w:rFonts w:ascii="Times New Roman" w:hAnsi="Times New Roman" w:cs="Times New Roman"/>
                <w:b/>
                <w:sz w:val="26"/>
                <w:szCs w:val="26"/>
              </w:rPr>
            </w:pPr>
          </w:p>
        </w:tc>
      </w:tr>
      <w:tr w:rsidR="008B43F0" w:rsidRPr="00255B09" w:rsidTr="00094CF7">
        <w:trPr>
          <w:trHeight w:val="961"/>
          <w:jc w:val="center"/>
        </w:trPr>
        <w:tc>
          <w:tcPr>
            <w:tcW w:w="4848" w:type="dxa"/>
          </w:tcPr>
          <w:p w:rsidR="008B43F0" w:rsidRPr="00B250BB" w:rsidRDefault="008B43F0" w:rsidP="00094CF7">
            <w:pPr>
              <w:rPr>
                <w:rFonts w:ascii="Times New Roman" w:hAnsi="Times New Roman" w:cs="Times New Roman"/>
                <w:sz w:val="26"/>
                <w:szCs w:val="26"/>
              </w:rPr>
            </w:pPr>
            <w:r w:rsidRPr="00B250BB">
              <w:rPr>
                <w:rFonts w:ascii="Times New Roman" w:hAnsi="Times New Roman" w:cs="Times New Roman"/>
                <w:sz w:val="26"/>
                <w:szCs w:val="26"/>
              </w:rPr>
              <w:t>Số:             /</w:t>
            </w:r>
            <w:r>
              <w:rPr>
                <w:rFonts w:ascii="Times New Roman" w:hAnsi="Times New Roman" w:cs="Times New Roman"/>
                <w:sz w:val="26"/>
                <w:szCs w:val="26"/>
                <w:lang w:val="en-US"/>
              </w:rPr>
              <w:t>TB</w:t>
            </w:r>
            <w:r w:rsidRPr="00B250BB">
              <w:rPr>
                <w:rFonts w:ascii="Times New Roman" w:hAnsi="Times New Roman" w:cs="Times New Roman"/>
                <w:sz w:val="26"/>
                <w:szCs w:val="26"/>
              </w:rPr>
              <w:t>-BV</w:t>
            </w:r>
          </w:p>
          <w:p w:rsidR="00824EFE" w:rsidRDefault="008B43F0" w:rsidP="001206C6">
            <w:pPr>
              <w:rPr>
                <w:rFonts w:ascii="Times New Roman" w:hAnsi="Times New Roman" w:cs="Times New Roman"/>
                <w:color w:val="auto"/>
                <w:sz w:val="23"/>
                <w:szCs w:val="23"/>
                <w:lang w:val="en-US"/>
              </w:rPr>
            </w:pPr>
            <w:r w:rsidRPr="001206C6">
              <w:rPr>
                <w:rFonts w:ascii="Times New Roman" w:hAnsi="Times New Roman" w:cs="Times New Roman"/>
                <w:color w:val="auto"/>
                <w:sz w:val="23"/>
                <w:szCs w:val="23"/>
                <w:lang w:val="en-US"/>
              </w:rPr>
              <w:t xml:space="preserve">V/v mời báo giá </w:t>
            </w:r>
            <w:r w:rsidR="00824EFE">
              <w:rPr>
                <w:rFonts w:ascii="Times New Roman" w:hAnsi="Times New Roman" w:cs="Times New Roman"/>
                <w:color w:val="auto"/>
                <w:sz w:val="23"/>
                <w:szCs w:val="23"/>
                <w:lang w:val="en-US"/>
              </w:rPr>
              <w:t xml:space="preserve">dịch vụ </w:t>
            </w:r>
          </w:p>
          <w:p w:rsidR="008B43F0" w:rsidRPr="001206C6" w:rsidRDefault="008B43F0" w:rsidP="001206C6">
            <w:pPr>
              <w:rPr>
                <w:rFonts w:ascii="Times New Roman" w:hAnsi="Times New Roman" w:cs="Times New Roman"/>
                <w:sz w:val="23"/>
                <w:szCs w:val="23"/>
              </w:rPr>
            </w:pPr>
            <w:r w:rsidRPr="001206C6">
              <w:rPr>
                <w:rFonts w:ascii="Times New Roman" w:hAnsi="Times New Roman" w:cs="Times New Roman"/>
                <w:sz w:val="23"/>
                <w:szCs w:val="23"/>
              </w:rPr>
              <w:t xml:space="preserve">tư vấn tổ chức lựa chọn nhà thầu </w:t>
            </w:r>
          </w:p>
        </w:tc>
        <w:tc>
          <w:tcPr>
            <w:tcW w:w="5402" w:type="dxa"/>
          </w:tcPr>
          <w:p w:rsidR="008B43F0" w:rsidRPr="002B7EF4" w:rsidRDefault="008B43F0" w:rsidP="00EB3E20">
            <w:pPr>
              <w:rPr>
                <w:rFonts w:ascii="Times New Roman" w:hAnsi="Times New Roman" w:cs="Times New Roman"/>
                <w:i/>
                <w:sz w:val="26"/>
                <w:szCs w:val="26"/>
                <w:lang w:val="en-US"/>
              </w:rPr>
            </w:pPr>
            <w:r w:rsidRPr="00B250BB">
              <w:rPr>
                <w:rFonts w:ascii="Times New Roman" w:hAnsi="Times New Roman" w:cs="Times New Roman"/>
                <w:i/>
                <w:sz w:val="26"/>
                <w:szCs w:val="26"/>
              </w:rPr>
              <w:t xml:space="preserve">Đông Hưng, ngày      tháng </w:t>
            </w:r>
            <w:r w:rsidR="00EB3E20">
              <w:rPr>
                <w:rFonts w:ascii="Times New Roman" w:hAnsi="Times New Roman" w:cs="Times New Roman"/>
                <w:i/>
                <w:sz w:val="26"/>
                <w:szCs w:val="26"/>
                <w:lang w:val="en-US"/>
              </w:rPr>
              <w:t xml:space="preserve">9 </w:t>
            </w:r>
            <w:r w:rsidRPr="00B250BB">
              <w:rPr>
                <w:rFonts w:ascii="Times New Roman" w:hAnsi="Times New Roman" w:cs="Times New Roman"/>
                <w:i/>
                <w:sz w:val="26"/>
                <w:szCs w:val="26"/>
              </w:rPr>
              <w:t xml:space="preserve"> năm 202</w:t>
            </w:r>
            <w:r>
              <w:rPr>
                <w:rFonts w:ascii="Times New Roman" w:hAnsi="Times New Roman" w:cs="Times New Roman"/>
                <w:i/>
                <w:sz w:val="26"/>
                <w:szCs w:val="26"/>
                <w:lang w:val="en-US"/>
              </w:rPr>
              <w:t>4</w:t>
            </w:r>
          </w:p>
        </w:tc>
      </w:tr>
    </w:tbl>
    <w:p w:rsidR="00AD5807" w:rsidRDefault="008B43F0">
      <w:pPr>
        <w:rPr>
          <w:rFonts w:ascii="Times New Roman" w:hAnsi="Times New Roman" w:cs="Times New Roman"/>
          <w:b/>
          <w:sz w:val="28"/>
          <w:szCs w:val="28"/>
          <w:lang w:val="en-US"/>
        </w:rPr>
      </w:pPr>
      <w:r w:rsidRPr="008B43F0">
        <w:rPr>
          <w:rFonts w:ascii="Times New Roman" w:hAnsi="Times New Roman" w:cs="Times New Roman"/>
          <w:b/>
          <w:sz w:val="28"/>
          <w:szCs w:val="28"/>
          <w:lang w:val="en-US"/>
        </w:rPr>
        <w:t>THƯ MỜI BÁO GIÁ</w:t>
      </w:r>
    </w:p>
    <w:p w:rsidR="008B43F0" w:rsidRDefault="008B43F0">
      <w:pPr>
        <w:rPr>
          <w:rFonts w:ascii="Times New Roman" w:hAnsi="Times New Roman" w:cs="Times New Roman"/>
          <w:b/>
          <w:sz w:val="28"/>
          <w:szCs w:val="28"/>
          <w:lang w:val="en-US"/>
        </w:rPr>
      </w:pPr>
    </w:p>
    <w:p w:rsidR="008B43F0" w:rsidRPr="008B43F0" w:rsidRDefault="008B43F0" w:rsidP="008B43F0">
      <w:pPr>
        <w:rPr>
          <w:rFonts w:ascii="Times New Roman" w:hAnsi="Times New Roman" w:cs="Times New Roman"/>
          <w:bCs/>
          <w:sz w:val="28"/>
          <w:szCs w:val="28"/>
          <w:shd w:val="clear" w:color="auto" w:fill="FFFFFF"/>
        </w:rPr>
      </w:pPr>
      <w:r w:rsidRPr="008B43F0">
        <w:rPr>
          <w:rFonts w:ascii="Times New Roman" w:hAnsi="Times New Roman" w:cs="Times New Roman"/>
          <w:bCs/>
          <w:sz w:val="28"/>
          <w:szCs w:val="28"/>
          <w:shd w:val="clear" w:color="auto" w:fill="FFFFFF"/>
        </w:rPr>
        <w:t xml:space="preserve">Kính gửi: </w:t>
      </w:r>
      <w:r>
        <w:rPr>
          <w:rFonts w:ascii="Times New Roman" w:hAnsi="Times New Roman" w:cs="Times New Roman"/>
          <w:bCs/>
          <w:sz w:val="28"/>
          <w:szCs w:val="28"/>
          <w:shd w:val="clear" w:color="auto" w:fill="FFFFFF"/>
          <w:lang w:val="en-US"/>
        </w:rPr>
        <w:t>Các</w:t>
      </w:r>
      <w:r w:rsidRPr="008B43F0">
        <w:rPr>
          <w:rFonts w:ascii="Times New Roman" w:hAnsi="Times New Roman" w:cs="Times New Roman"/>
          <w:bCs/>
          <w:sz w:val="28"/>
          <w:szCs w:val="28"/>
          <w:shd w:val="clear" w:color="auto" w:fill="FFFFFF"/>
          <w:lang w:val="en-US"/>
        </w:rPr>
        <w:t xml:space="preserve"> Công ty</w:t>
      </w:r>
      <w:r w:rsidRPr="008B43F0">
        <w:rPr>
          <w:rFonts w:ascii="Times New Roman" w:hAnsi="Times New Roman" w:cs="Times New Roman"/>
          <w:bCs/>
          <w:sz w:val="28"/>
          <w:szCs w:val="28"/>
          <w:shd w:val="clear" w:color="auto" w:fill="FFFFFF"/>
        </w:rPr>
        <w:t xml:space="preserve"> cung cấp</w:t>
      </w:r>
      <w:r>
        <w:rPr>
          <w:rFonts w:ascii="Times New Roman" w:hAnsi="Times New Roman" w:cs="Times New Roman"/>
          <w:bCs/>
          <w:sz w:val="28"/>
          <w:szCs w:val="28"/>
          <w:shd w:val="clear" w:color="auto" w:fill="FFFFFF"/>
          <w:lang w:val="en-US"/>
        </w:rPr>
        <w:t xml:space="preserve"> dịch vụ tư vấn</w:t>
      </w:r>
      <w:r w:rsidRPr="008B43F0">
        <w:rPr>
          <w:rFonts w:ascii="Times New Roman" w:hAnsi="Times New Roman" w:cs="Times New Roman"/>
          <w:bCs/>
          <w:sz w:val="28"/>
          <w:szCs w:val="28"/>
          <w:shd w:val="clear" w:color="auto" w:fill="FFFFFF"/>
        </w:rPr>
        <w:t xml:space="preserve"> tại Việt Nam</w:t>
      </w:r>
    </w:p>
    <w:p w:rsidR="008B43F0" w:rsidRPr="00E25689" w:rsidRDefault="008B43F0" w:rsidP="008B43F0">
      <w:pPr>
        <w:rPr>
          <w:rFonts w:ascii="Times New Roman" w:hAnsi="Times New Roman" w:cs="Times New Roman"/>
          <w:sz w:val="18"/>
          <w:szCs w:val="28"/>
        </w:rPr>
      </w:pPr>
    </w:p>
    <w:p w:rsidR="008B43F0" w:rsidRPr="008B43F0" w:rsidRDefault="008B43F0" w:rsidP="00E25689">
      <w:pPr>
        <w:spacing w:before="120" w:after="120"/>
        <w:ind w:firstLine="720"/>
        <w:jc w:val="both"/>
        <w:rPr>
          <w:rFonts w:ascii="Times New Roman" w:eastAsiaTheme="minorHAnsi" w:hAnsi="Times New Roman" w:cs="Times New Roman"/>
          <w:iCs/>
          <w:sz w:val="28"/>
          <w:szCs w:val="28"/>
          <w:shd w:val="clear" w:color="auto" w:fill="FFFFFF"/>
          <w:lang w:val="en-US"/>
        </w:rPr>
      </w:pPr>
      <w:r>
        <w:rPr>
          <w:rFonts w:ascii="Times New Roman" w:eastAsiaTheme="minorHAnsi" w:hAnsi="Times New Roman" w:cs="Times New Roman"/>
          <w:iCs/>
          <w:sz w:val="28"/>
          <w:szCs w:val="28"/>
          <w:shd w:val="clear" w:color="auto" w:fill="FFFFFF"/>
          <w:lang w:val="en-US"/>
        </w:rPr>
        <w:t>Căn cứ Quyết định số</w:t>
      </w:r>
      <w:r w:rsidR="009734E2">
        <w:rPr>
          <w:rFonts w:ascii="Times New Roman" w:eastAsiaTheme="minorHAnsi" w:hAnsi="Times New Roman" w:cs="Times New Roman"/>
          <w:iCs/>
          <w:sz w:val="28"/>
          <w:szCs w:val="28"/>
          <w:shd w:val="clear" w:color="auto" w:fill="FFFFFF"/>
          <w:lang w:val="en-US"/>
        </w:rPr>
        <w:t xml:space="preserve"> 515/QĐ-BV ngày 13/9</w:t>
      </w:r>
      <w:r>
        <w:rPr>
          <w:rFonts w:ascii="Times New Roman" w:eastAsiaTheme="minorHAnsi" w:hAnsi="Times New Roman" w:cs="Times New Roman"/>
          <w:iCs/>
          <w:sz w:val="28"/>
          <w:szCs w:val="28"/>
          <w:shd w:val="clear" w:color="auto" w:fill="FFFFFF"/>
          <w:lang w:val="en-US"/>
        </w:rPr>
        <w:t xml:space="preserve">/2024 của Giám đốc Bệnh viện Đa khoa Đông Hưng về việc phê duyệt </w:t>
      </w:r>
      <w:r w:rsidR="009734E2">
        <w:rPr>
          <w:rFonts w:ascii="Times New Roman" w:eastAsiaTheme="minorHAnsi" w:hAnsi="Times New Roman" w:cs="Times New Roman"/>
          <w:iCs/>
          <w:sz w:val="28"/>
          <w:szCs w:val="28"/>
          <w:shd w:val="clear" w:color="auto" w:fill="FFFFFF"/>
          <w:lang w:val="en-US"/>
        </w:rPr>
        <w:t xml:space="preserve">Kế </w:t>
      </w:r>
      <w:r w:rsidR="009734E2" w:rsidRPr="009734E2">
        <w:rPr>
          <w:rFonts w:ascii="Times New Roman" w:eastAsiaTheme="minorHAnsi" w:hAnsi="Times New Roman" w:cs="Times New Roman"/>
          <w:iCs/>
          <w:sz w:val="28"/>
          <w:szCs w:val="28"/>
          <w:shd w:val="clear" w:color="auto" w:fill="FFFFFF"/>
          <w:lang w:val="en-US"/>
        </w:rPr>
        <w:t>hoạch thuê dịch vụ bảo vệ tại Bệnh viện Đa khoa Đông Hưng năm 2024-2025</w:t>
      </w:r>
      <w:r>
        <w:rPr>
          <w:rFonts w:ascii="Times New Roman" w:eastAsiaTheme="minorHAnsi" w:hAnsi="Times New Roman" w:cs="Times New Roman"/>
          <w:iCs/>
          <w:sz w:val="28"/>
          <w:szCs w:val="28"/>
          <w:shd w:val="clear" w:color="auto" w:fill="FFFFFF"/>
          <w:lang w:val="en-US"/>
        </w:rPr>
        <w:t>;</w:t>
      </w:r>
    </w:p>
    <w:p w:rsidR="008B43F0" w:rsidRPr="008B43F0" w:rsidRDefault="008B43F0" w:rsidP="00E25689">
      <w:pPr>
        <w:tabs>
          <w:tab w:val="left" w:pos="993"/>
        </w:tabs>
        <w:spacing w:before="120" w:after="120"/>
        <w:ind w:firstLine="720"/>
        <w:jc w:val="both"/>
        <w:rPr>
          <w:rFonts w:ascii="Times New Roman" w:eastAsiaTheme="minorHAnsi" w:hAnsi="Times New Roman" w:cs="Times New Roman"/>
          <w:sz w:val="28"/>
          <w:szCs w:val="28"/>
          <w:shd w:val="clear" w:color="auto" w:fill="FFFFFF"/>
          <w:lang w:val="en-US"/>
        </w:rPr>
      </w:pPr>
      <w:r w:rsidRPr="008B43F0">
        <w:rPr>
          <w:rFonts w:ascii="Times New Roman" w:eastAsiaTheme="minorHAnsi" w:hAnsi="Times New Roman" w:cs="Times New Roman"/>
          <w:iCs/>
          <w:sz w:val="28"/>
          <w:szCs w:val="28"/>
          <w:shd w:val="clear" w:color="auto" w:fill="FFFFFF"/>
          <w:lang w:val="en-US"/>
        </w:rPr>
        <w:t>Bệnh viện Đa khoa Đông Hưng</w:t>
      </w:r>
      <w:r w:rsidRPr="008B43F0">
        <w:rPr>
          <w:rFonts w:ascii="Times New Roman" w:eastAsiaTheme="minorHAnsi" w:hAnsi="Times New Roman" w:cs="Times New Roman"/>
          <w:sz w:val="28"/>
          <w:szCs w:val="28"/>
          <w:shd w:val="clear" w:color="auto" w:fill="FFFFFF"/>
          <w:lang w:val="en-US"/>
        </w:rPr>
        <w:t xml:space="preserve"> có nhu cầu tiếp nhận báo giá</w:t>
      </w:r>
      <w:r>
        <w:rPr>
          <w:rFonts w:ascii="Times New Roman" w:eastAsiaTheme="minorHAnsi" w:hAnsi="Times New Roman" w:cs="Times New Roman"/>
          <w:sz w:val="28"/>
          <w:szCs w:val="28"/>
          <w:shd w:val="clear" w:color="auto" w:fill="FFFFFF"/>
          <w:lang w:val="en-US"/>
        </w:rPr>
        <w:t xml:space="preserve"> dịch vụ tư vấn</w:t>
      </w:r>
      <w:r w:rsidR="001206C6">
        <w:rPr>
          <w:rFonts w:ascii="Times New Roman" w:eastAsiaTheme="minorHAnsi" w:hAnsi="Times New Roman" w:cs="Times New Roman"/>
          <w:sz w:val="28"/>
          <w:szCs w:val="28"/>
          <w:shd w:val="clear" w:color="auto" w:fill="FFFFFF"/>
          <w:lang w:val="en-US"/>
        </w:rPr>
        <w:t>:</w:t>
      </w:r>
      <w:r>
        <w:rPr>
          <w:rFonts w:ascii="Times New Roman" w:eastAsiaTheme="minorHAnsi" w:hAnsi="Times New Roman" w:cs="Times New Roman"/>
          <w:sz w:val="28"/>
          <w:szCs w:val="28"/>
          <w:shd w:val="clear" w:color="auto" w:fill="FFFFFF"/>
          <w:lang w:val="en-US"/>
        </w:rPr>
        <w:t xml:space="preserve"> lập hồ sơ mời thầu, đánh giá hồ sơ dự thầu, thẩm định hồ sơ mời thầu, kết quả lựa chọn nhà thầu</w:t>
      </w:r>
      <w:r w:rsidRPr="008B43F0">
        <w:rPr>
          <w:rFonts w:ascii="Times New Roman" w:eastAsiaTheme="minorHAnsi" w:hAnsi="Times New Roman" w:cs="Times New Roman"/>
          <w:sz w:val="28"/>
          <w:szCs w:val="28"/>
          <w:shd w:val="clear" w:color="auto" w:fill="FFFFFF"/>
          <w:lang w:val="en-US"/>
        </w:rPr>
        <w:t xml:space="preserve"> để tham khảo</w:t>
      </w:r>
      <w:r w:rsidR="001206C6">
        <w:rPr>
          <w:rFonts w:ascii="Times New Roman" w:eastAsiaTheme="minorHAnsi" w:hAnsi="Times New Roman" w:cs="Times New Roman"/>
          <w:sz w:val="28"/>
          <w:szCs w:val="28"/>
          <w:shd w:val="clear" w:color="auto" w:fill="FFFFFF"/>
          <w:lang w:val="en-US"/>
        </w:rPr>
        <w:t xml:space="preserve"> giá cho dịch vụ </w:t>
      </w:r>
      <w:r w:rsidR="00E25689">
        <w:rPr>
          <w:rFonts w:ascii="Times New Roman" w:eastAsiaTheme="minorHAnsi" w:hAnsi="Times New Roman" w:cs="Times New Roman"/>
          <w:sz w:val="28"/>
          <w:szCs w:val="28"/>
          <w:shd w:val="clear" w:color="auto" w:fill="FFFFFF"/>
          <w:lang w:val="en-US"/>
        </w:rPr>
        <w:t xml:space="preserve">tư vấn </w:t>
      </w:r>
      <w:r w:rsidR="001206C6" w:rsidRPr="001206C6">
        <w:rPr>
          <w:rFonts w:ascii="Times New Roman" w:hAnsi="Times New Roman" w:cs="Times New Roman"/>
          <w:sz w:val="28"/>
          <w:szCs w:val="28"/>
        </w:rPr>
        <w:t>tổ chức lựa chọn nhà thầu</w:t>
      </w:r>
      <w:r>
        <w:rPr>
          <w:rFonts w:ascii="Times New Roman" w:eastAsiaTheme="minorHAnsi" w:hAnsi="Times New Roman" w:cs="Times New Roman"/>
          <w:sz w:val="28"/>
          <w:szCs w:val="28"/>
          <w:shd w:val="clear" w:color="auto" w:fill="FFFFFF"/>
          <w:lang w:val="en-US"/>
        </w:rPr>
        <w:t xml:space="preserve"> </w:t>
      </w:r>
      <w:r w:rsidR="001206C6">
        <w:rPr>
          <w:rFonts w:ascii="Times New Roman" w:eastAsiaTheme="minorHAnsi" w:hAnsi="Times New Roman" w:cs="Times New Roman"/>
          <w:sz w:val="28"/>
          <w:szCs w:val="28"/>
          <w:shd w:val="clear" w:color="auto" w:fill="FFFFFF"/>
          <w:lang w:val="en-US"/>
        </w:rPr>
        <w:t>“</w:t>
      </w:r>
      <w:r>
        <w:rPr>
          <w:rFonts w:ascii="Times New Roman" w:eastAsiaTheme="minorHAnsi" w:hAnsi="Times New Roman" w:cs="Times New Roman"/>
          <w:sz w:val="28"/>
          <w:szCs w:val="28"/>
          <w:shd w:val="clear" w:color="auto" w:fill="FFFFFF"/>
          <w:lang w:val="en-US"/>
        </w:rPr>
        <w:t>G</w:t>
      </w:r>
      <w:r w:rsidRPr="008B43F0">
        <w:rPr>
          <w:rFonts w:ascii="Times New Roman" w:eastAsiaTheme="minorHAnsi" w:hAnsi="Times New Roman" w:cs="Times New Roman"/>
          <w:sz w:val="28"/>
          <w:szCs w:val="28"/>
          <w:shd w:val="clear" w:color="auto" w:fill="FFFFFF"/>
          <w:lang w:val="en-US"/>
        </w:rPr>
        <w:t>ói thầu</w:t>
      </w:r>
      <w:r>
        <w:rPr>
          <w:rFonts w:ascii="Times New Roman" w:eastAsiaTheme="minorHAnsi" w:hAnsi="Times New Roman" w:cs="Times New Roman"/>
          <w:sz w:val="28"/>
          <w:szCs w:val="28"/>
          <w:shd w:val="clear" w:color="auto" w:fill="FFFFFF"/>
          <w:lang w:val="en-US"/>
        </w:rPr>
        <w:t xml:space="preserve"> </w:t>
      </w:r>
      <w:r w:rsidR="009734E2" w:rsidRPr="009734E2">
        <w:rPr>
          <w:rFonts w:ascii="Times New Roman" w:eastAsiaTheme="minorHAnsi" w:hAnsi="Times New Roman" w:cs="Times New Roman"/>
          <w:sz w:val="28"/>
          <w:szCs w:val="28"/>
          <w:shd w:val="clear" w:color="auto" w:fill="FFFFFF"/>
          <w:lang w:val="en-US"/>
        </w:rPr>
        <w:t>thuê dịch vụ bảo vệ tại Bệnh viện Đa khoa Đông Hưng năm 2024-2025</w:t>
      </w:r>
      <w:r w:rsidR="001206C6">
        <w:rPr>
          <w:rFonts w:ascii="Times New Roman" w:eastAsia="Calibri" w:hAnsi="Times New Roman" w:cs="Times New Roman"/>
          <w:sz w:val="28"/>
          <w:szCs w:val="28"/>
          <w:lang w:val="en-US" w:eastAsia="en-US"/>
        </w:rPr>
        <w:t>”</w:t>
      </w:r>
      <w:r w:rsidRPr="008B43F0">
        <w:rPr>
          <w:rFonts w:ascii="Times New Roman" w:eastAsia="Calibri" w:hAnsi="Times New Roman" w:cs="Times New Roman"/>
          <w:sz w:val="28"/>
          <w:szCs w:val="28"/>
          <w:lang w:val="en-US" w:eastAsia="en-US"/>
        </w:rPr>
        <w:t xml:space="preserve">, </w:t>
      </w:r>
      <w:r w:rsidR="001206C6">
        <w:rPr>
          <w:rFonts w:ascii="Times New Roman" w:eastAsia="Calibri" w:hAnsi="Times New Roman" w:cs="Times New Roman"/>
          <w:sz w:val="28"/>
          <w:szCs w:val="28"/>
          <w:lang w:val="en-US" w:eastAsia="en-US"/>
        </w:rPr>
        <w:t xml:space="preserve">theo hình thức </w:t>
      </w:r>
      <w:r w:rsidR="009734E2">
        <w:rPr>
          <w:rFonts w:ascii="Times New Roman" w:eastAsia="Calibri" w:hAnsi="Times New Roman" w:cs="Times New Roman"/>
          <w:sz w:val="28"/>
          <w:szCs w:val="28"/>
          <w:lang w:val="en-US" w:eastAsia="en-US"/>
        </w:rPr>
        <w:t>Đấu thầu rộng rãi</w:t>
      </w:r>
      <w:r w:rsidR="001206C6">
        <w:rPr>
          <w:rFonts w:ascii="Times New Roman" w:eastAsia="Calibri" w:hAnsi="Times New Roman" w:cs="Times New Roman"/>
          <w:sz w:val="28"/>
          <w:szCs w:val="28"/>
          <w:lang w:val="en-US" w:eastAsia="en-US"/>
        </w:rPr>
        <w:t xml:space="preserve"> với giá trị dự toán ước tính </w:t>
      </w:r>
      <w:r w:rsidR="00A50C91">
        <w:rPr>
          <w:rFonts w:ascii="Times New Roman" w:eastAsia="Calibri" w:hAnsi="Times New Roman" w:cs="Times New Roman"/>
          <w:sz w:val="28"/>
          <w:szCs w:val="28"/>
          <w:lang w:val="en-US" w:eastAsia="en-US"/>
        </w:rPr>
        <w:t>2.000</w:t>
      </w:r>
      <w:bookmarkStart w:id="0" w:name="_GoBack"/>
      <w:bookmarkEnd w:id="0"/>
      <w:r w:rsidR="009C3235">
        <w:rPr>
          <w:rFonts w:ascii="Times New Roman" w:eastAsia="Calibri" w:hAnsi="Times New Roman" w:cs="Times New Roman"/>
          <w:sz w:val="28"/>
          <w:szCs w:val="28"/>
          <w:lang w:val="en-US" w:eastAsia="en-US"/>
        </w:rPr>
        <w:t>.000</w:t>
      </w:r>
      <w:r w:rsidR="006009AF">
        <w:rPr>
          <w:rFonts w:ascii="Times New Roman" w:eastAsia="Calibri" w:hAnsi="Times New Roman" w:cs="Times New Roman"/>
          <w:sz w:val="28"/>
          <w:szCs w:val="28"/>
          <w:lang w:val="en-US" w:eastAsia="en-US"/>
        </w:rPr>
        <w:t>.000</w:t>
      </w:r>
      <w:r w:rsidR="001206C6">
        <w:rPr>
          <w:rFonts w:ascii="Times New Roman" w:eastAsia="Calibri" w:hAnsi="Times New Roman" w:cs="Times New Roman"/>
          <w:sz w:val="28"/>
          <w:szCs w:val="28"/>
          <w:lang w:val="en-US" w:eastAsia="en-US"/>
        </w:rPr>
        <w:t xml:space="preserve"> đồng</w:t>
      </w:r>
      <w:r w:rsidR="009C3235">
        <w:rPr>
          <w:rFonts w:ascii="Times New Roman" w:eastAsia="Calibri" w:hAnsi="Times New Roman" w:cs="Times New Roman"/>
          <w:sz w:val="28"/>
          <w:szCs w:val="28"/>
          <w:lang w:val="en-US" w:eastAsia="en-US"/>
        </w:rPr>
        <w:t xml:space="preserve"> </w:t>
      </w:r>
      <w:r w:rsidR="009C3235" w:rsidRPr="009C3235">
        <w:rPr>
          <w:rFonts w:ascii="Times New Roman" w:eastAsia="Calibri" w:hAnsi="Times New Roman" w:cs="Times New Roman"/>
          <w:i/>
          <w:sz w:val="28"/>
          <w:szCs w:val="28"/>
          <w:lang w:val="en-US" w:eastAsia="en-US"/>
        </w:rPr>
        <w:t>(</w:t>
      </w:r>
      <w:r w:rsidR="007E541E">
        <w:rPr>
          <w:rFonts w:ascii="Times New Roman" w:eastAsia="Calibri" w:hAnsi="Times New Roman" w:cs="Times New Roman"/>
          <w:i/>
          <w:sz w:val="28"/>
          <w:szCs w:val="28"/>
          <w:lang w:val="en-US" w:eastAsia="en-US"/>
        </w:rPr>
        <w:t xml:space="preserve">Bằng chữ: </w:t>
      </w:r>
      <w:r w:rsidR="009C3235" w:rsidRPr="009C3235">
        <w:rPr>
          <w:rFonts w:ascii="Times New Roman" w:eastAsia="Calibri" w:hAnsi="Times New Roman" w:cs="Times New Roman"/>
          <w:i/>
          <w:sz w:val="28"/>
          <w:szCs w:val="28"/>
          <w:lang w:val="en-US" w:eastAsia="en-US"/>
        </w:rPr>
        <w:t>Hai tỷ không trăm hai mươi tám triệu đồng)</w:t>
      </w:r>
      <w:r w:rsidR="001206C6">
        <w:rPr>
          <w:rFonts w:ascii="Times New Roman" w:eastAsia="Calibri" w:hAnsi="Times New Roman" w:cs="Times New Roman"/>
          <w:sz w:val="28"/>
          <w:szCs w:val="28"/>
          <w:lang w:val="en-US" w:eastAsia="en-US"/>
        </w:rPr>
        <w:t xml:space="preserve">, </w:t>
      </w:r>
      <w:r w:rsidRPr="008B43F0">
        <w:rPr>
          <w:rFonts w:ascii="Times New Roman" w:eastAsiaTheme="minorHAnsi" w:hAnsi="Times New Roman" w:cs="Times New Roman"/>
          <w:sz w:val="28"/>
          <w:szCs w:val="28"/>
          <w:shd w:val="clear" w:color="auto" w:fill="FFFFFF"/>
          <w:lang w:val="en-US"/>
        </w:rPr>
        <w:t>cụ thể như sau:</w:t>
      </w:r>
    </w:p>
    <w:p w:rsidR="008B43F0" w:rsidRPr="008B43F0" w:rsidRDefault="008B43F0" w:rsidP="00DA5AF3">
      <w:pPr>
        <w:pStyle w:val="ListParagraph"/>
        <w:numPr>
          <w:ilvl w:val="0"/>
          <w:numId w:val="1"/>
        </w:numPr>
        <w:tabs>
          <w:tab w:val="left" w:pos="851"/>
        </w:tabs>
        <w:spacing w:before="120" w:after="120"/>
        <w:ind w:left="0" w:firstLine="720"/>
        <w:jc w:val="both"/>
        <w:rPr>
          <w:rFonts w:ascii="Times New Roman" w:eastAsiaTheme="minorHAnsi" w:hAnsi="Times New Roman" w:cs="Times New Roman"/>
          <w:iCs/>
          <w:color w:val="auto"/>
          <w:sz w:val="28"/>
          <w:szCs w:val="28"/>
          <w:lang w:val="en-US" w:eastAsia="en-US"/>
        </w:rPr>
      </w:pPr>
      <w:r w:rsidRPr="008B43F0">
        <w:rPr>
          <w:rFonts w:ascii="Times New Roman" w:eastAsiaTheme="minorHAnsi" w:hAnsi="Times New Roman" w:cs="Times New Roman"/>
          <w:iCs/>
          <w:color w:val="auto"/>
          <w:sz w:val="28"/>
          <w:szCs w:val="28"/>
          <w:lang w:eastAsia="en-US"/>
        </w:rPr>
        <w:t>Tư vấn lập E-HSMT, đánh giá E-HSDT gói thầu</w:t>
      </w:r>
      <w:r w:rsidRPr="008B43F0">
        <w:rPr>
          <w:rFonts w:ascii="Times New Roman" w:eastAsiaTheme="minorHAnsi" w:hAnsi="Times New Roman" w:cs="Times New Roman"/>
          <w:iCs/>
          <w:color w:val="auto"/>
          <w:sz w:val="28"/>
          <w:szCs w:val="28"/>
          <w:lang w:val="en-US" w:eastAsia="en-US"/>
        </w:rPr>
        <w:t>;</w:t>
      </w:r>
    </w:p>
    <w:p w:rsidR="008B43F0" w:rsidRPr="008B43F0" w:rsidRDefault="008B43F0" w:rsidP="00DA5AF3">
      <w:pPr>
        <w:pStyle w:val="ListParagraph"/>
        <w:numPr>
          <w:ilvl w:val="0"/>
          <w:numId w:val="1"/>
        </w:numPr>
        <w:tabs>
          <w:tab w:val="left" w:pos="851"/>
        </w:tabs>
        <w:spacing w:before="120" w:after="120"/>
        <w:ind w:left="0" w:firstLine="720"/>
        <w:jc w:val="both"/>
        <w:rPr>
          <w:rFonts w:ascii="Times New Roman" w:eastAsiaTheme="minorHAnsi" w:hAnsi="Times New Roman" w:cs="Times New Roman"/>
          <w:iCs/>
          <w:color w:val="auto"/>
          <w:sz w:val="28"/>
          <w:szCs w:val="28"/>
          <w:lang w:val="en-US" w:eastAsia="en-US"/>
        </w:rPr>
      </w:pPr>
      <w:r w:rsidRPr="008B43F0">
        <w:rPr>
          <w:rFonts w:ascii="Times New Roman" w:eastAsiaTheme="minorHAnsi" w:hAnsi="Times New Roman" w:cs="Times New Roman"/>
          <w:iCs/>
          <w:color w:val="auto"/>
          <w:sz w:val="28"/>
          <w:szCs w:val="28"/>
          <w:lang w:eastAsia="en-US"/>
        </w:rPr>
        <w:t>Tư vấn thẩm định E-HSMT và thẩm định kết quả lựa chọn nhà thầ</w:t>
      </w:r>
      <w:r w:rsidR="00DA5AF3">
        <w:rPr>
          <w:rFonts w:ascii="Times New Roman" w:eastAsiaTheme="minorHAnsi" w:hAnsi="Times New Roman" w:cs="Times New Roman"/>
          <w:iCs/>
          <w:color w:val="auto"/>
          <w:sz w:val="28"/>
          <w:szCs w:val="28"/>
          <w:lang w:eastAsia="en-US"/>
        </w:rPr>
        <w:t>u</w:t>
      </w:r>
      <w:r w:rsidR="001206C6">
        <w:rPr>
          <w:rFonts w:ascii="Times New Roman" w:eastAsiaTheme="minorHAnsi" w:hAnsi="Times New Roman" w:cs="Times New Roman"/>
          <w:iCs/>
          <w:color w:val="auto"/>
          <w:sz w:val="28"/>
          <w:szCs w:val="28"/>
          <w:lang w:val="en-US" w:eastAsia="en-US"/>
        </w:rPr>
        <w:t>;</w:t>
      </w:r>
    </w:p>
    <w:p w:rsidR="001206C6" w:rsidRPr="001206C6" w:rsidRDefault="001206C6" w:rsidP="00E25689">
      <w:pPr>
        <w:tabs>
          <w:tab w:val="left" w:pos="709"/>
        </w:tabs>
        <w:spacing w:before="120" w:after="120"/>
        <w:ind w:firstLine="360"/>
        <w:jc w:val="both"/>
        <w:rPr>
          <w:rFonts w:ascii="Times New Roman" w:eastAsiaTheme="minorHAnsi" w:hAnsi="Times New Roman" w:cs="Times New Roman"/>
          <w:b/>
          <w:iCs/>
          <w:color w:val="auto"/>
          <w:sz w:val="28"/>
          <w:szCs w:val="28"/>
          <w:lang w:val="en-US" w:eastAsia="en-US"/>
        </w:rPr>
      </w:pPr>
      <w:r w:rsidRPr="001206C6">
        <w:rPr>
          <w:rFonts w:ascii="Times New Roman" w:eastAsiaTheme="minorHAnsi" w:hAnsi="Times New Roman" w:cs="Times New Roman"/>
          <w:b/>
          <w:iCs/>
          <w:color w:val="auto"/>
          <w:sz w:val="28"/>
          <w:szCs w:val="28"/>
          <w:lang w:val="en-US" w:eastAsia="en-US"/>
        </w:rPr>
        <w:t>I.</w:t>
      </w:r>
      <w:r w:rsidRPr="001206C6">
        <w:rPr>
          <w:rFonts w:ascii="Times New Roman" w:eastAsiaTheme="minorHAnsi" w:hAnsi="Times New Roman" w:cs="Times New Roman"/>
          <w:b/>
          <w:iCs/>
          <w:color w:val="auto"/>
          <w:sz w:val="28"/>
          <w:szCs w:val="28"/>
          <w:lang w:val="en-US" w:eastAsia="en-US"/>
        </w:rPr>
        <w:tab/>
        <w:t>Thông tin của đơn vị mời báo giá</w:t>
      </w:r>
    </w:p>
    <w:p w:rsidR="001206C6" w:rsidRPr="001206C6" w:rsidRDefault="001206C6" w:rsidP="00E25689">
      <w:pPr>
        <w:spacing w:before="120" w:after="120"/>
        <w:ind w:firstLine="360"/>
        <w:jc w:val="both"/>
        <w:rPr>
          <w:rFonts w:ascii="Times New Roman" w:eastAsiaTheme="minorHAnsi" w:hAnsi="Times New Roman" w:cs="Times New Roman"/>
          <w:iCs/>
          <w:color w:val="auto"/>
          <w:sz w:val="28"/>
          <w:szCs w:val="28"/>
          <w:lang w:val="en-US" w:eastAsia="en-US"/>
        </w:rPr>
      </w:pPr>
      <w:r w:rsidRPr="001206C6">
        <w:rPr>
          <w:rFonts w:ascii="Times New Roman" w:eastAsiaTheme="minorHAnsi" w:hAnsi="Times New Roman" w:cs="Times New Roman"/>
          <w:iCs/>
          <w:color w:val="auto"/>
          <w:sz w:val="28"/>
          <w:szCs w:val="28"/>
          <w:lang w:val="en-US" w:eastAsia="en-US"/>
        </w:rPr>
        <w:t>1. Đơn vị mời báo giá: Bệnh viện Đa khoa Đông Hưng</w:t>
      </w:r>
    </w:p>
    <w:p w:rsidR="001206C6" w:rsidRPr="001206C6" w:rsidRDefault="001206C6" w:rsidP="00E25689">
      <w:pPr>
        <w:spacing w:before="120" w:after="120"/>
        <w:ind w:firstLine="360"/>
        <w:jc w:val="both"/>
        <w:rPr>
          <w:rFonts w:ascii="Times New Roman" w:eastAsiaTheme="minorHAnsi" w:hAnsi="Times New Roman" w:cs="Times New Roman"/>
          <w:iCs/>
          <w:color w:val="auto"/>
          <w:sz w:val="28"/>
          <w:szCs w:val="28"/>
          <w:lang w:val="en-US" w:eastAsia="en-US"/>
        </w:rPr>
      </w:pPr>
      <w:r w:rsidRPr="001206C6">
        <w:rPr>
          <w:rFonts w:ascii="Times New Roman" w:eastAsiaTheme="minorHAnsi" w:hAnsi="Times New Roman" w:cs="Times New Roman"/>
          <w:iCs/>
          <w:color w:val="auto"/>
          <w:sz w:val="28"/>
          <w:szCs w:val="28"/>
          <w:lang w:val="en-US" w:eastAsia="en-US"/>
        </w:rPr>
        <w:t>Địa chỉ: Tổ 2, thị trấn Đông Hưng, huyện Đông Hưng, tỉnh Thái Bình</w:t>
      </w:r>
    </w:p>
    <w:p w:rsidR="001206C6" w:rsidRPr="001206C6" w:rsidRDefault="001206C6" w:rsidP="00E25689">
      <w:pPr>
        <w:spacing w:before="120" w:after="120"/>
        <w:ind w:firstLine="360"/>
        <w:jc w:val="both"/>
        <w:rPr>
          <w:rFonts w:ascii="Times New Roman" w:eastAsiaTheme="minorHAnsi" w:hAnsi="Times New Roman" w:cs="Times New Roman"/>
          <w:iCs/>
          <w:color w:val="auto"/>
          <w:sz w:val="28"/>
          <w:szCs w:val="28"/>
          <w:lang w:val="en-US" w:eastAsia="en-US"/>
        </w:rPr>
      </w:pPr>
      <w:r w:rsidRPr="001206C6">
        <w:rPr>
          <w:rFonts w:ascii="Times New Roman" w:eastAsiaTheme="minorHAnsi" w:hAnsi="Times New Roman" w:cs="Times New Roman"/>
          <w:iCs/>
          <w:color w:val="auto"/>
          <w:sz w:val="28"/>
          <w:szCs w:val="28"/>
          <w:lang w:val="en-US" w:eastAsia="en-US"/>
        </w:rPr>
        <w:t xml:space="preserve">2. Cách thức tiếp nhận báo giá (một trong 2 cách sau) : </w:t>
      </w:r>
    </w:p>
    <w:p w:rsidR="001206C6" w:rsidRPr="001206C6" w:rsidRDefault="001206C6" w:rsidP="00E25689">
      <w:pPr>
        <w:spacing w:before="120" w:after="120"/>
        <w:ind w:firstLine="360"/>
        <w:jc w:val="both"/>
        <w:rPr>
          <w:rFonts w:ascii="Times New Roman" w:eastAsiaTheme="minorHAnsi" w:hAnsi="Times New Roman" w:cs="Times New Roman"/>
          <w:iCs/>
          <w:color w:val="auto"/>
          <w:sz w:val="28"/>
          <w:szCs w:val="28"/>
          <w:lang w:val="en-US" w:eastAsia="en-US"/>
        </w:rPr>
      </w:pPr>
      <w:r w:rsidRPr="001206C6">
        <w:rPr>
          <w:rFonts w:ascii="Times New Roman" w:eastAsiaTheme="minorHAnsi" w:hAnsi="Times New Roman" w:cs="Times New Roman"/>
          <w:iCs/>
          <w:color w:val="auto"/>
          <w:sz w:val="28"/>
          <w:szCs w:val="28"/>
          <w:lang w:val="en-US" w:eastAsia="en-US"/>
        </w:rPr>
        <w:t>- Nhận trực tiếp tại địa chỉ: Bệnh viện Đa khoa Đông Hưng</w:t>
      </w:r>
    </w:p>
    <w:p w:rsidR="001206C6" w:rsidRPr="001206C6" w:rsidRDefault="001206C6" w:rsidP="00E25689">
      <w:pPr>
        <w:spacing w:before="120" w:after="120"/>
        <w:ind w:firstLine="360"/>
        <w:jc w:val="both"/>
        <w:rPr>
          <w:rFonts w:ascii="Times New Roman" w:eastAsiaTheme="minorHAnsi" w:hAnsi="Times New Roman" w:cs="Times New Roman"/>
          <w:iCs/>
          <w:color w:val="auto"/>
          <w:sz w:val="28"/>
          <w:szCs w:val="28"/>
          <w:lang w:val="en-US" w:eastAsia="en-US"/>
        </w:rPr>
      </w:pPr>
      <w:r w:rsidRPr="001206C6">
        <w:rPr>
          <w:rFonts w:ascii="Times New Roman" w:eastAsiaTheme="minorHAnsi" w:hAnsi="Times New Roman" w:cs="Times New Roman"/>
          <w:iCs/>
          <w:color w:val="auto"/>
          <w:sz w:val="28"/>
          <w:szCs w:val="28"/>
          <w:lang w:val="en-US" w:eastAsia="en-US"/>
        </w:rPr>
        <w:t>Địa chỉ: Tổ 2, Thị trấn Đông Hưng, huyện Đông Hưng, tỉnh Thái Bình</w:t>
      </w:r>
    </w:p>
    <w:p w:rsidR="001206C6" w:rsidRPr="001206C6" w:rsidRDefault="001206C6" w:rsidP="00E25689">
      <w:pPr>
        <w:spacing w:before="120" w:after="120"/>
        <w:ind w:firstLine="360"/>
        <w:jc w:val="both"/>
        <w:rPr>
          <w:rFonts w:ascii="Times New Roman" w:eastAsiaTheme="minorHAnsi" w:hAnsi="Times New Roman" w:cs="Times New Roman"/>
          <w:iCs/>
          <w:color w:val="auto"/>
          <w:sz w:val="28"/>
          <w:szCs w:val="28"/>
          <w:lang w:val="en-US" w:eastAsia="en-US"/>
        </w:rPr>
      </w:pPr>
      <w:r w:rsidRPr="001206C6">
        <w:rPr>
          <w:rFonts w:ascii="Times New Roman" w:eastAsiaTheme="minorHAnsi" w:hAnsi="Times New Roman" w:cs="Times New Roman"/>
          <w:iCs/>
          <w:color w:val="auto"/>
          <w:sz w:val="28"/>
          <w:szCs w:val="28"/>
          <w:lang w:val="en-US" w:eastAsia="en-US"/>
        </w:rPr>
        <w:t>Số điện thoại: 02273 851 211</w:t>
      </w:r>
    </w:p>
    <w:p w:rsidR="001206C6" w:rsidRPr="001206C6" w:rsidRDefault="001206C6" w:rsidP="00E25689">
      <w:pPr>
        <w:spacing w:before="120" w:after="120"/>
        <w:ind w:firstLine="360"/>
        <w:jc w:val="both"/>
        <w:rPr>
          <w:rFonts w:ascii="Times New Roman" w:eastAsiaTheme="minorHAnsi" w:hAnsi="Times New Roman" w:cs="Times New Roman"/>
          <w:iCs/>
          <w:color w:val="auto"/>
          <w:sz w:val="28"/>
          <w:szCs w:val="28"/>
          <w:lang w:val="en-US" w:eastAsia="en-US"/>
        </w:rPr>
      </w:pPr>
      <w:r w:rsidRPr="001206C6">
        <w:rPr>
          <w:rFonts w:ascii="Times New Roman" w:eastAsiaTheme="minorHAnsi" w:hAnsi="Times New Roman" w:cs="Times New Roman"/>
          <w:iCs/>
          <w:color w:val="auto"/>
          <w:sz w:val="28"/>
          <w:szCs w:val="28"/>
          <w:lang w:val="en-US" w:eastAsia="en-US"/>
        </w:rPr>
        <w:t>- Nhận qua email: tochuchanhchinhbvdkdh@gmail.com</w:t>
      </w:r>
    </w:p>
    <w:p w:rsidR="001206C6" w:rsidRPr="001206C6" w:rsidRDefault="001206C6" w:rsidP="00E25689">
      <w:pPr>
        <w:spacing w:before="120" w:after="120"/>
        <w:ind w:firstLine="360"/>
        <w:jc w:val="both"/>
        <w:rPr>
          <w:rFonts w:ascii="Times New Roman" w:eastAsiaTheme="minorHAnsi" w:hAnsi="Times New Roman" w:cs="Times New Roman"/>
          <w:iCs/>
          <w:color w:val="auto"/>
          <w:sz w:val="28"/>
          <w:szCs w:val="28"/>
          <w:lang w:val="en-US" w:eastAsia="en-US"/>
        </w:rPr>
      </w:pPr>
      <w:r w:rsidRPr="001206C6">
        <w:rPr>
          <w:rFonts w:ascii="Times New Roman" w:eastAsiaTheme="minorHAnsi" w:hAnsi="Times New Roman" w:cs="Times New Roman"/>
          <w:iCs/>
          <w:color w:val="auto"/>
          <w:sz w:val="28"/>
          <w:szCs w:val="28"/>
          <w:lang w:val="en-US" w:eastAsia="en-US"/>
        </w:rPr>
        <w:t xml:space="preserve">3. Thời hạn tiếp nhận báo giá: Từ ngày </w:t>
      </w:r>
      <w:r w:rsidR="00EB336F">
        <w:rPr>
          <w:rFonts w:ascii="Times New Roman" w:eastAsiaTheme="minorHAnsi" w:hAnsi="Times New Roman" w:cs="Times New Roman"/>
          <w:iCs/>
          <w:color w:val="auto"/>
          <w:sz w:val="28"/>
          <w:szCs w:val="28"/>
          <w:lang w:val="en-US" w:eastAsia="en-US"/>
        </w:rPr>
        <w:t>mời báo giá</w:t>
      </w:r>
      <w:r w:rsidRPr="001206C6">
        <w:rPr>
          <w:rFonts w:ascii="Times New Roman" w:eastAsiaTheme="minorHAnsi" w:hAnsi="Times New Roman" w:cs="Times New Roman"/>
          <w:iCs/>
          <w:color w:val="auto"/>
          <w:sz w:val="28"/>
          <w:szCs w:val="28"/>
          <w:lang w:val="en-US" w:eastAsia="en-US"/>
        </w:rPr>
        <w:t xml:space="preserve"> đến trước 15 giờ 00 phút ngày </w:t>
      </w:r>
      <w:r w:rsidR="009734E2">
        <w:rPr>
          <w:rFonts w:ascii="Times New Roman" w:eastAsiaTheme="minorHAnsi" w:hAnsi="Times New Roman" w:cs="Times New Roman"/>
          <w:iCs/>
          <w:color w:val="auto"/>
          <w:sz w:val="28"/>
          <w:szCs w:val="28"/>
          <w:lang w:val="en-US" w:eastAsia="en-US"/>
        </w:rPr>
        <w:t>23</w:t>
      </w:r>
      <w:r w:rsidRPr="001206C6">
        <w:rPr>
          <w:rFonts w:ascii="Times New Roman" w:eastAsiaTheme="minorHAnsi" w:hAnsi="Times New Roman" w:cs="Times New Roman"/>
          <w:iCs/>
          <w:color w:val="auto"/>
          <w:sz w:val="28"/>
          <w:szCs w:val="28"/>
          <w:lang w:val="en-US" w:eastAsia="en-US"/>
        </w:rPr>
        <w:t xml:space="preserve"> tháng </w:t>
      </w:r>
      <w:r w:rsidR="009734E2">
        <w:rPr>
          <w:rFonts w:ascii="Times New Roman" w:eastAsiaTheme="minorHAnsi" w:hAnsi="Times New Roman" w:cs="Times New Roman"/>
          <w:iCs/>
          <w:color w:val="auto"/>
          <w:sz w:val="28"/>
          <w:szCs w:val="28"/>
          <w:lang w:val="en-US" w:eastAsia="en-US"/>
        </w:rPr>
        <w:t>9</w:t>
      </w:r>
      <w:r w:rsidRPr="001206C6">
        <w:rPr>
          <w:rFonts w:ascii="Times New Roman" w:eastAsiaTheme="minorHAnsi" w:hAnsi="Times New Roman" w:cs="Times New Roman"/>
          <w:iCs/>
          <w:color w:val="auto"/>
          <w:sz w:val="28"/>
          <w:szCs w:val="28"/>
          <w:lang w:val="en-US" w:eastAsia="en-US"/>
        </w:rPr>
        <w:t xml:space="preserve"> năm 2024.</w:t>
      </w:r>
    </w:p>
    <w:p w:rsidR="001206C6" w:rsidRPr="001206C6" w:rsidRDefault="001206C6" w:rsidP="00E25689">
      <w:pPr>
        <w:spacing w:before="120" w:after="120"/>
        <w:ind w:firstLine="360"/>
        <w:jc w:val="both"/>
        <w:rPr>
          <w:rFonts w:ascii="Times New Roman" w:eastAsiaTheme="minorHAnsi" w:hAnsi="Times New Roman" w:cs="Times New Roman"/>
          <w:iCs/>
          <w:color w:val="auto"/>
          <w:sz w:val="28"/>
          <w:szCs w:val="28"/>
          <w:lang w:val="en-US" w:eastAsia="en-US"/>
        </w:rPr>
      </w:pPr>
      <w:r w:rsidRPr="001206C6">
        <w:rPr>
          <w:rFonts w:ascii="Times New Roman" w:eastAsiaTheme="minorHAnsi" w:hAnsi="Times New Roman" w:cs="Times New Roman"/>
          <w:iCs/>
          <w:color w:val="auto"/>
          <w:sz w:val="28"/>
          <w:szCs w:val="28"/>
          <w:lang w:val="en-US" w:eastAsia="en-US"/>
        </w:rPr>
        <w:t>Các báo giá nhận được sau thời điểm nêu trên sẽ không được xem xét.</w:t>
      </w:r>
    </w:p>
    <w:p w:rsidR="001206C6" w:rsidRDefault="001206C6" w:rsidP="00E25689">
      <w:pPr>
        <w:spacing w:before="120" w:after="120"/>
        <w:ind w:firstLine="360"/>
        <w:jc w:val="both"/>
        <w:rPr>
          <w:rFonts w:ascii="Times New Roman" w:eastAsiaTheme="minorHAnsi" w:hAnsi="Times New Roman" w:cs="Times New Roman"/>
          <w:iCs/>
          <w:color w:val="auto"/>
          <w:sz w:val="28"/>
          <w:szCs w:val="28"/>
          <w:lang w:val="en-US" w:eastAsia="en-US"/>
        </w:rPr>
      </w:pPr>
      <w:r w:rsidRPr="001206C6">
        <w:rPr>
          <w:rFonts w:ascii="Times New Roman" w:eastAsiaTheme="minorHAnsi" w:hAnsi="Times New Roman" w:cs="Times New Roman"/>
          <w:iCs/>
          <w:color w:val="auto"/>
          <w:sz w:val="28"/>
          <w:szCs w:val="28"/>
          <w:lang w:val="en-US" w:eastAsia="en-US"/>
        </w:rPr>
        <w:t xml:space="preserve">4. Thời hạn có hiệu lực của báo giá: Tối thiểu </w:t>
      </w:r>
      <w:r>
        <w:rPr>
          <w:rFonts w:ascii="Times New Roman" w:eastAsiaTheme="minorHAnsi" w:hAnsi="Times New Roman" w:cs="Times New Roman"/>
          <w:iCs/>
          <w:color w:val="auto"/>
          <w:sz w:val="28"/>
          <w:szCs w:val="28"/>
          <w:lang w:val="en-US" w:eastAsia="en-US"/>
        </w:rPr>
        <w:t>120</w:t>
      </w:r>
      <w:r w:rsidR="009734E2">
        <w:rPr>
          <w:rFonts w:ascii="Times New Roman" w:eastAsiaTheme="minorHAnsi" w:hAnsi="Times New Roman" w:cs="Times New Roman"/>
          <w:iCs/>
          <w:color w:val="auto"/>
          <w:sz w:val="28"/>
          <w:szCs w:val="28"/>
          <w:lang w:val="en-US" w:eastAsia="en-US"/>
        </w:rPr>
        <w:t xml:space="preserve"> ngày</w:t>
      </w:r>
      <w:r w:rsidRPr="001206C6">
        <w:rPr>
          <w:rFonts w:ascii="Times New Roman" w:eastAsiaTheme="minorHAnsi" w:hAnsi="Times New Roman" w:cs="Times New Roman"/>
          <w:iCs/>
          <w:color w:val="auto"/>
          <w:sz w:val="28"/>
          <w:szCs w:val="28"/>
          <w:lang w:val="en-US" w:eastAsia="en-US"/>
        </w:rPr>
        <w:t xml:space="preserve"> kể từ ngày báo giá.</w:t>
      </w:r>
    </w:p>
    <w:p w:rsidR="00E25689" w:rsidRDefault="00E25689" w:rsidP="001206C6">
      <w:pPr>
        <w:widowControl/>
        <w:spacing w:before="120" w:after="120" w:line="276" w:lineRule="auto"/>
        <w:ind w:firstLine="720"/>
        <w:jc w:val="both"/>
        <w:rPr>
          <w:rFonts w:ascii="Times New Roman" w:hAnsi="Times New Roman" w:cs="Times New Roman"/>
          <w:b/>
          <w:bCs/>
          <w:color w:val="auto"/>
          <w:sz w:val="28"/>
          <w:szCs w:val="28"/>
          <w:lang w:val="en-US" w:eastAsia="en-US"/>
        </w:rPr>
      </w:pPr>
    </w:p>
    <w:p w:rsidR="001206C6" w:rsidRDefault="001206C6" w:rsidP="001206C6">
      <w:pPr>
        <w:widowControl/>
        <w:spacing w:before="120" w:after="120" w:line="276" w:lineRule="auto"/>
        <w:ind w:firstLine="720"/>
        <w:jc w:val="both"/>
        <w:rPr>
          <w:rFonts w:ascii="Times New Roman" w:hAnsi="Times New Roman" w:cs="Times New Roman"/>
          <w:b/>
          <w:bCs/>
          <w:color w:val="auto"/>
          <w:sz w:val="28"/>
          <w:szCs w:val="28"/>
          <w:lang w:val="en-US" w:eastAsia="en-US"/>
        </w:rPr>
      </w:pPr>
      <w:r w:rsidRPr="00055A97">
        <w:rPr>
          <w:rFonts w:ascii="Times New Roman" w:hAnsi="Times New Roman" w:cs="Times New Roman"/>
          <w:b/>
          <w:bCs/>
          <w:color w:val="auto"/>
          <w:sz w:val="28"/>
          <w:szCs w:val="28"/>
          <w:lang w:val="en-US" w:eastAsia="en-US"/>
        </w:rPr>
        <w:lastRenderedPageBreak/>
        <w:t>I</w:t>
      </w:r>
      <w:r>
        <w:rPr>
          <w:rFonts w:ascii="Times New Roman" w:hAnsi="Times New Roman" w:cs="Times New Roman"/>
          <w:b/>
          <w:bCs/>
          <w:color w:val="auto"/>
          <w:sz w:val="28"/>
          <w:szCs w:val="28"/>
          <w:lang w:val="en-US" w:eastAsia="en-US"/>
        </w:rPr>
        <w:t>I</w:t>
      </w:r>
      <w:r w:rsidRPr="00055A97">
        <w:rPr>
          <w:rFonts w:ascii="Times New Roman" w:hAnsi="Times New Roman" w:cs="Times New Roman"/>
          <w:b/>
          <w:bCs/>
          <w:color w:val="auto"/>
          <w:sz w:val="28"/>
          <w:szCs w:val="28"/>
          <w:lang w:val="en-US" w:eastAsia="en-US"/>
        </w:rPr>
        <w:t xml:space="preserve">. </w:t>
      </w:r>
      <w:r w:rsidR="0062594D">
        <w:rPr>
          <w:rFonts w:ascii="Times New Roman" w:hAnsi="Times New Roman" w:cs="Times New Roman"/>
          <w:b/>
          <w:bCs/>
          <w:color w:val="auto"/>
          <w:sz w:val="28"/>
          <w:szCs w:val="28"/>
          <w:lang w:val="en-US" w:eastAsia="en-US"/>
        </w:rPr>
        <w:t>Hồ sơ</w:t>
      </w:r>
      <w:r w:rsidR="0062594D">
        <w:rPr>
          <w:rFonts w:ascii="Times New Roman" w:hAnsi="Times New Roman" w:cs="Times New Roman"/>
          <w:b/>
          <w:color w:val="auto"/>
          <w:sz w:val="28"/>
          <w:szCs w:val="28"/>
          <w:lang w:val="en-US" w:eastAsia="en-US"/>
        </w:rPr>
        <w:t xml:space="preserve"> chào</w:t>
      </w:r>
      <w:r w:rsidRPr="00D45344">
        <w:rPr>
          <w:rFonts w:ascii="Times New Roman" w:hAnsi="Times New Roman" w:cs="Times New Roman"/>
          <w:b/>
          <w:color w:val="auto"/>
          <w:sz w:val="28"/>
          <w:szCs w:val="28"/>
          <w:lang w:val="en-US" w:eastAsia="en-US"/>
        </w:rPr>
        <w:t xml:space="preserve"> giá</w:t>
      </w:r>
      <w:r w:rsidR="0062594D">
        <w:rPr>
          <w:rFonts w:ascii="Times New Roman" w:hAnsi="Times New Roman" w:cs="Times New Roman"/>
          <w:b/>
          <w:color w:val="auto"/>
          <w:sz w:val="28"/>
          <w:szCs w:val="28"/>
          <w:lang w:val="en-US" w:eastAsia="en-US"/>
        </w:rPr>
        <w:t xml:space="preserve"> bao gồm</w:t>
      </w:r>
      <w:r w:rsidRPr="00055A97">
        <w:rPr>
          <w:rFonts w:ascii="Times New Roman" w:hAnsi="Times New Roman" w:cs="Times New Roman"/>
          <w:b/>
          <w:bCs/>
          <w:color w:val="auto"/>
          <w:sz w:val="28"/>
          <w:szCs w:val="28"/>
          <w:lang w:val="en-US" w:eastAsia="en-US"/>
        </w:rPr>
        <w:t>:</w:t>
      </w:r>
    </w:p>
    <w:p w:rsidR="0062594D" w:rsidRDefault="0062594D" w:rsidP="0062594D">
      <w:pPr>
        <w:widowControl/>
        <w:numPr>
          <w:ilvl w:val="0"/>
          <w:numId w:val="2"/>
        </w:numPr>
        <w:tabs>
          <w:tab w:val="left" w:pos="851"/>
          <w:tab w:val="left" w:pos="993"/>
        </w:tabs>
        <w:spacing w:before="120" w:after="120" w:line="276" w:lineRule="auto"/>
        <w:ind w:left="0" w:firstLine="720"/>
        <w:contextualSpacing/>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Bảng chào giá dịch vụ;</w:t>
      </w:r>
    </w:p>
    <w:p w:rsidR="0062594D" w:rsidRPr="0062594D" w:rsidRDefault="0062594D" w:rsidP="0062594D">
      <w:pPr>
        <w:widowControl/>
        <w:numPr>
          <w:ilvl w:val="0"/>
          <w:numId w:val="2"/>
        </w:numPr>
        <w:tabs>
          <w:tab w:val="left" w:pos="851"/>
          <w:tab w:val="left" w:pos="993"/>
        </w:tabs>
        <w:spacing w:before="120" w:after="120" w:line="276" w:lineRule="auto"/>
        <w:ind w:left="0" w:firstLine="720"/>
        <w:contextualSpacing/>
        <w:jc w:val="both"/>
        <w:rPr>
          <w:rFonts w:ascii="Times New Roman" w:hAnsi="Times New Roman" w:cs="Times New Roman"/>
          <w:color w:val="auto"/>
          <w:sz w:val="28"/>
          <w:szCs w:val="28"/>
          <w:lang w:val="en-US" w:eastAsia="en-US"/>
        </w:rPr>
      </w:pPr>
      <w:r w:rsidRPr="0062594D">
        <w:rPr>
          <w:rFonts w:ascii="Times New Roman" w:hAnsi="Times New Roman" w:cs="Times New Roman"/>
          <w:color w:val="auto"/>
          <w:sz w:val="28"/>
          <w:szCs w:val="28"/>
          <w:lang w:val="en-US" w:eastAsia="en-US"/>
        </w:rPr>
        <w:t>Biểu phí dịch vụ tư vấn dự kiến sẽ thực hiện;</w:t>
      </w:r>
    </w:p>
    <w:p w:rsidR="0062594D" w:rsidRPr="0062594D" w:rsidRDefault="0062594D" w:rsidP="0062594D">
      <w:pPr>
        <w:widowControl/>
        <w:numPr>
          <w:ilvl w:val="0"/>
          <w:numId w:val="2"/>
        </w:numPr>
        <w:tabs>
          <w:tab w:val="left" w:pos="851"/>
          <w:tab w:val="left" w:pos="993"/>
        </w:tabs>
        <w:spacing w:before="120" w:after="120" w:line="276" w:lineRule="auto"/>
        <w:ind w:left="0" w:firstLine="720"/>
        <w:contextualSpacing/>
        <w:jc w:val="both"/>
        <w:rPr>
          <w:rFonts w:ascii="Times New Roman" w:hAnsi="Times New Roman" w:cs="Times New Roman"/>
          <w:color w:val="auto"/>
          <w:sz w:val="28"/>
          <w:szCs w:val="28"/>
          <w:lang w:val="en-US" w:eastAsia="en-US"/>
        </w:rPr>
      </w:pPr>
      <w:r w:rsidRPr="0062594D">
        <w:rPr>
          <w:rFonts w:ascii="Times New Roman" w:hAnsi="Times New Roman" w:cs="Times New Roman"/>
          <w:color w:val="auto"/>
          <w:sz w:val="28"/>
          <w:szCs w:val="28"/>
          <w:lang w:val="en-US" w:eastAsia="en-US"/>
        </w:rPr>
        <w:t xml:space="preserve">Thời gian thực hiện: Theo </w:t>
      </w:r>
      <w:r w:rsidR="00001378">
        <w:rPr>
          <w:rFonts w:ascii="Times New Roman" w:hAnsi="Times New Roman" w:cs="Times New Roman"/>
          <w:color w:val="auto"/>
          <w:sz w:val="28"/>
          <w:szCs w:val="28"/>
          <w:lang w:val="en-US" w:eastAsia="en-US"/>
        </w:rPr>
        <w:t>q</w:t>
      </w:r>
      <w:r w:rsidRPr="0062594D">
        <w:rPr>
          <w:rFonts w:ascii="Times New Roman" w:hAnsi="Times New Roman" w:cs="Times New Roman"/>
          <w:color w:val="auto"/>
          <w:sz w:val="28"/>
          <w:szCs w:val="28"/>
          <w:lang w:val="en-US" w:eastAsia="en-US"/>
        </w:rPr>
        <w:t xml:space="preserve">uy định </w:t>
      </w:r>
      <w:r w:rsidR="00001378">
        <w:rPr>
          <w:rFonts w:ascii="Times New Roman" w:hAnsi="Times New Roman" w:cs="Times New Roman"/>
          <w:color w:val="auto"/>
          <w:sz w:val="28"/>
          <w:szCs w:val="28"/>
          <w:lang w:val="en-US" w:eastAsia="en-US"/>
        </w:rPr>
        <w:t xml:space="preserve">của </w:t>
      </w:r>
      <w:r w:rsidRPr="0062594D">
        <w:rPr>
          <w:rFonts w:ascii="Times New Roman" w:hAnsi="Times New Roman" w:cs="Times New Roman"/>
          <w:color w:val="auto"/>
          <w:sz w:val="28"/>
          <w:szCs w:val="28"/>
          <w:lang w:val="en-US" w:eastAsia="en-US"/>
        </w:rPr>
        <w:t xml:space="preserve">Luật Đấu thầu và </w:t>
      </w:r>
      <w:r w:rsidR="00001378">
        <w:rPr>
          <w:rFonts w:ascii="Times New Roman" w:hAnsi="Times New Roman" w:cs="Times New Roman"/>
          <w:color w:val="auto"/>
          <w:sz w:val="28"/>
          <w:szCs w:val="28"/>
          <w:lang w:val="en-US" w:eastAsia="en-US"/>
        </w:rPr>
        <w:t>các văn bản pháp luật hiện hành</w:t>
      </w:r>
      <w:r w:rsidRPr="0062594D">
        <w:rPr>
          <w:rFonts w:ascii="Times New Roman" w:hAnsi="Times New Roman" w:cs="Times New Roman"/>
          <w:color w:val="auto"/>
          <w:sz w:val="28"/>
          <w:szCs w:val="28"/>
          <w:lang w:val="en-US" w:eastAsia="en-US"/>
        </w:rPr>
        <w:t>;</w:t>
      </w:r>
    </w:p>
    <w:p w:rsidR="001206C6" w:rsidRPr="00055A97" w:rsidRDefault="001206C6" w:rsidP="001206C6">
      <w:pPr>
        <w:widowControl/>
        <w:numPr>
          <w:ilvl w:val="0"/>
          <w:numId w:val="2"/>
        </w:numPr>
        <w:tabs>
          <w:tab w:val="left" w:pos="851"/>
          <w:tab w:val="left" w:pos="993"/>
        </w:tabs>
        <w:spacing w:before="120" w:after="120" w:line="276" w:lineRule="auto"/>
        <w:ind w:left="0" w:firstLine="720"/>
        <w:contextualSpacing/>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Giá đã chào</w:t>
      </w:r>
      <w:r w:rsidRPr="00055A97">
        <w:rPr>
          <w:rFonts w:ascii="Times New Roman" w:hAnsi="Times New Roman" w:cs="Times New Roman"/>
          <w:color w:val="auto"/>
          <w:sz w:val="28"/>
          <w:szCs w:val="28"/>
          <w:lang w:val="en-US" w:eastAsia="en-US"/>
        </w:rPr>
        <w:t xml:space="preserve"> bao gồm các </w:t>
      </w:r>
      <w:r>
        <w:rPr>
          <w:rFonts w:ascii="Times New Roman" w:hAnsi="Times New Roman" w:cs="Times New Roman"/>
          <w:color w:val="auto"/>
          <w:sz w:val="28"/>
          <w:szCs w:val="28"/>
          <w:lang w:val="en-US" w:eastAsia="en-US"/>
        </w:rPr>
        <w:t>loại thuế, phí, lệ phí (nếu có)</w:t>
      </w:r>
      <w:r w:rsidRPr="00055A97">
        <w:rPr>
          <w:rFonts w:ascii="Times New Roman" w:hAnsi="Times New Roman" w:cs="Times New Roman"/>
          <w:color w:val="auto"/>
          <w:sz w:val="28"/>
          <w:szCs w:val="28"/>
          <w:lang w:val="en-US" w:eastAsia="en-US"/>
        </w:rPr>
        <w:t>.</w:t>
      </w:r>
    </w:p>
    <w:p w:rsidR="001206C6" w:rsidRDefault="001206C6" w:rsidP="001206C6">
      <w:pPr>
        <w:widowControl/>
        <w:numPr>
          <w:ilvl w:val="0"/>
          <w:numId w:val="2"/>
        </w:numPr>
        <w:tabs>
          <w:tab w:val="left" w:pos="851"/>
          <w:tab w:val="left" w:pos="993"/>
        </w:tabs>
        <w:spacing w:before="120" w:after="120" w:line="276" w:lineRule="auto"/>
        <w:ind w:left="0" w:firstLine="720"/>
        <w:contextualSpacing/>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Hình thức gửi chào giá: Bản giấy hoặc bản scan (có đầy đủ chữ ký và đóng dấu đỏ người đại diện pháp luật của công ty).</w:t>
      </w:r>
    </w:p>
    <w:p w:rsidR="001206C6" w:rsidRDefault="001206C6" w:rsidP="001206C6">
      <w:pPr>
        <w:widowControl/>
        <w:numPr>
          <w:ilvl w:val="0"/>
          <w:numId w:val="2"/>
        </w:numPr>
        <w:tabs>
          <w:tab w:val="left" w:pos="851"/>
          <w:tab w:val="left" w:pos="993"/>
        </w:tabs>
        <w:spacing w:before="120" w:after="120" w:line="276" w:lineRule="auto"/>
        <w:ind w:left="0" w:firstLine="720"/>
        <w:contextualSpacing/>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Hồ sơ năng lực của công ty, đ</w:t>
      </w:r>
      <w:r w:rsidR="0062594D">
        <w:rPr>
          <w:rFonts w:ascii="Times New Roman" w:hAnsi="Times New Roman" w:cs="Times New Roman"/>
          <w:color w:val="auto"/>
          <w:sz w:val="28"/>
          <w:szCs w:val="28"/>
          <w:lang w:val="en-US" w:eastAsia="en-US"/>
        </w:rPr>
        <w:t>ơn vị</w:t>
      </w:r>
      <w:r>
        <w:rPr>
          <w:rFonts w:ascii="Times New Roman" w:hAnsi="Times New Roman" w:cs="Times New Roman"/>
          <w:color w:val="auto"/>
          <w:sz w:val="28"/>
          <w:szCs w:val="28"/>
          <w:lang w:val="en-US" w:eastAsia="en-US"/>
        </w:rPr>
        <w:t xml:space="preserve"> </w:t>
      </w:r>
      <w:r w:rsidR="0062594D">
        <w:rPr>
          <w:rFonts w:ascii="Times New Roman" w:hAnsi="Times New Roman" w:cs="Times New Roman"/>
          <w:color w:val="auto"/>
          <w:sz w:val="28"/>
          <w:szCs w:val="28"/>
          <w:lang w:val="en-US" w:eastAsia="en-US"/>
        </w:rPr>
        <w:t>(</w:t>
      </w:r>
      <w:r>
        <w:rPr>
          <w:rFonts w:ascii="Times New Roman" w:hAnsi="Times New Roman" w:cs="Times New Roman"/>
          <w:color w:val="auto"/>
          <w:sz w:val="28"/>
          <w:szCs w:val="28"/>
          <w:lang w:val="en-US" w:eastAsia="en-US"/>
        </w:rPr>
        <w:t xml:space="preserve">Hồ sơ pháp lý, </w:t>
      </w:r>
      <w:r w:rsidR="00E25689">
        <w:rPr>
          <w:rFonts w:ascii="Times New Roman" w:hAnsi="Times New Roman" w:cs="Times New Roman"/>
          <w:color w:val="auto"/>
          <w:sz w:val="28"/>
          <w:szCs w:val="28"/>
          <w:lang w:val="en-US" w:eastAsia="en-US"/>
        </w:rPr>
        <w:t xml:space="preserve">giấy </w:t>
      </w:r>
      <w:r>
        <w:rPr>
          <w:rFonts w:ascii="Times New Roman" w:hAnsi="Times New Roman" w:cs="Times New Roman"/>
          <w:color w:val="auto"/>
          <w:sz w:val="28"/>
          <w:szCs w:val="28"/>
          <w:lang w:val="en-US" w:eastAsia="en-US"/>
        </w:rPr>
        <w:t>chứng nhận, giấy ph</w:t>
      </w:r>
      <w:r w:rsidR="0062594D">
        <w:rPr>
          <w:rFonts w:ascii="Times New Roman" w:hAnsi="Times New Roman" w:cs="Times New Roman"/>
          <w:color w:val="auto"/>
          <w:sz w:val="28"/>
          <w:szCs w:val="28"/>
          <w:lang w:val="en-US" w:eastAsia="en-US"/>
        </w:rPr>
        <w:t>é</w:t>
      </w:r>
      <w:r>
        <w:rPr>
          <w:rFonts w:ascii="Times New Roman" w:hAnsi="Times New Roman" w:cs="Times New Roman"/>
          <w:color w:val="auto"/>
          <w:sz w:val="28"/>
          <w:szCs w:val="28"/>
          <w:lang w:val="en-US" w:eastAsia="en-US"/>
        </w:rPr>
        <w:t>p kinh doanh</w:t>
      </w:r>
      <w:r w:rsidR="00E25689">
        <w:rPr>
          <w:rFonts w:ascii="Times New Roman" w:hAnsi="Times New Roman" w:cs="Times New Roman"/>
          <w:color w:val="auto"/>
          <w:sz w:val="28"/>
          <w:szCs w:val="28"/>
          <w:lang w:val="en-US" w:eastAsia="en-US"/>
        </w:rPr>
        <w:t>,</w:t>
      </w:r>
      <w:r w:rsidR="0062594D">
        <w:rPr>
          <w:rFonts w:ascii="Times New Roman" w:hAnsi="Times New Roman" w:cs="Times New Roman"/>
          <w:color w:val="auto"/>
          <w:sz w:val="28"/>
          <w:szCs w:val="28"/>
          <w:lang w:val="en-US" w:eastAsia="en-US"/>
        </w:rPr>
        <w:t>….)</w:t>
      </w:r>
    </w:p>
    <w:p w:rsidR="001206C6" w:rsidRDefault="001206C6" w:rsidP="001206C6">
      <w:pPr>
        <w:widowControl/>
        <w:tabs>
          <w:tab w:val="left" w:pos="851"/>
          <w:tab w:val="left" w:pos="993"/>
        </w:tabs>
        <w:spacing w:before="120" w:after="120" w:line="276" w:lineRule="auto"/>
        <w:ind w:firstLine="720"/>
        <w:contextualSpacing/>
        <w:jc w:val="both"/>
        <w:rPr>
          <w:rStyle w:val="BodyTextChar1"/>
          <w:bCs/>
          <w:i w:val="0"/>
          <w:sz w:val="28"/>
          <w:szCs w:val="28"/>
          <w:lang w:val="en-US"/>
        </w:rPr>
      </w:pPr>
      <w:r w:rsidRPr="00EB336F">
        <w:rPr>
          <w:rStyle w:val="BodyTextChar1"/>
          <w:bCs/>
          <w:i w:val="0"/>
          <w:sz w:val="28"/>
          <w:szCs w:val="28"/>
          <w:lang w:val="en-US"/>
        </w:rPr>
        <w:t>Bệnh viện Đa khoa Đông Hưng kính mời nhà thầu có đủ năng lực, kinh nghiệm trong các lĩnh vực tư vấn đấu thầu quan tâm, báo giá dịch vụ nêu trên.</w:t>
      </w:r>
    </w:p>
    <w:p w:rsidR="00EB336F" w:rsidRPr="00E25689" w:rsidRDefault="00EB336F" w:rsidP="001206C6">
      <w:pPr>
        <w:widowControl/>
        <w:tabs>
          <w:tab w:val="left" w:pos="851"/>
          <w:tab w:val="left" w:pos="993"/>
        </w:tabs>
        <w:spacing w:before="120" w:after="120" w:line="276" w:lineRule="auto"/>
        <w:ind w:firstLine="720"/>
        <w:contextualSpacing/>
        <w:jc w:val="both"/>
        <w:rPr>
          <w:rStyle w:val="BodyTextChar1"/>
          <w:bCs/>
          <w:sz w:val="28"/>
          <w:szCs w:val="28"/>
          <w:lang w:val="en-US"/>
        </w:rPr>
      </w:pPr>
      <w:r w:rsidRPr="00E25689">
        <w:rPr>
          <w:rStyle w:val="BodyTextChar1"/>
          <w:bCs/>
          <w:sz w:val="28"/>
          <w:szCs w:val="28"/>
          <w:lang w:val="en-US"/>
        </w:rPr>
        <w:t>(Lưu ý: Mỗi công ty, đơn vị tư vấn chỉ được tham gia tư vấn một trong hai lĩnh vực trên)</w:t>
      </w:r>
      <w:r w:rsidR="00E25689">
        <w:rPr>
          <w:rStyle w:val="BodyTextChar1"/>
          <w:bCs/>
          <w:sz w:val="28"/>
          <w:szCs w:val="28"/>
          <w:lang w:val="en-US"/>
        </w:rPr>
        <w:t>./.</w:t>
      </w:r>
    </w:p>
    <w:p w:rsidR="001206C6" w:rsidRPr="00055A97" w:rsidRDefault="001206C6" w:rsidP="001206C6">
      <w:pPr>
        <w:widowControl/>
        <w:tabs>
          <w:tab w:val="left" w:pos="851"/>
          <w:tab w:val="left" w:pos="993"/>
        </w:tabs>
        <w:spacing w:before="120"/>
        <w:ind w:firstLine="720"/>
        <w:contextualSpacing/>
        <w:jc w:val="both"/>
        <w:rPr>
          <w:rFonts w:ascii="Times New Roman" w:hAnsi="Times New Roman" w:cs="Times New Roman"/>
          <w:color w:val="auto"/>
          <w:szCs w:val="28"/>
          <w:lang w:val="en-US" w:eastAsia="en-US"/>
        </w:rPr>
      </w:pPr>
    </w:p>
    <w:tbl>
      <w:tblPr>
        <w:tblW w:w="9148" w:type="dxa"/>
        <w:tblInd w:w="-5" w:type="dxa"/>
        <w:tblLook w:val="01E0" w:firstRow="1" w:lastRow="1" w:firstColumn="1" w:lastColumn="1" w:noHBand="0" w:noVBand="0"/>
      </w:tblPr>
      <w:tblGrid>
        <w:gridCol w:w="4906"/>
        <w:gridCol w:w="4242"/>
      </w:tblGrid>
      <w:tr w:rsidR="001206C6" w:rsidRPr="00055A97" w:rsidTr="00094CF7">
        <w:trPr>
          <w:trHeight w:val="2338"/>
        </w:trPr>
        <w:tc>
          <w:tcPr>
            <w:tcW w:w="4906" w:type="dxa"/>
          </w:tcPr>
          <w:p w:rsidR="001206C6" w:rsidRPr="00055A97" w:rsidRDefault="001206C6" w:rsidP="00094CF7">
            <w:pPr>
              <w:widowControl/>
              <w:spacing w:line="276" w:lineRule="auto"/>
              <w:jc w:val="left"/>
              <w:rPr>
                <w:rFonts w:ascii="Times New Roman" w:eastAsia="Arial" w:hAnsi="Times New Roman" w:cs="Times New Roman"/>
                <w:i/>
                <w:color w:val="auto"/>
                <w:sz w:val="24"/>
                <w:lang w:eastAsia="en-US"/>
              </w:rPr>
            </w:pPr>
            <w:r w:rsidRPr="00055A97">
              <w:rPr>
                <w:rFonts w:ascii="Times New Roman" w:eastAsia="Arial" w:hAnsi="Times New Roman" w:cs="Times New Roman"/>
                <w:b/>
                <w:i/>
                <w:color w:val="auto"/>
                <w:sz w:val="24"/>
                <w:lang w:eastAsia="en-US"/>
              </w:rPr>
              <w:t>Nơi nhận</w:t>
            </w:r>
            <w:r w:rsidRPr="00055A97">
              <w:rPr>
                <w:rFonts w:ascii="Times New Roman" w:eastAsia="Arial" w:hAnsi="Times New Roman" w:cs="Times New Roman"/>
                <w:i/>
                <w:color w:val="auto"/>
                <w:sz w:val="24"/>
                <w:lang w:eastAsia="en-US"/>
              </w:rPr>
              <w:t>:</w:t>
            </w:r>
          </w:p>
          <w:p w:rsidR="001206C6" w:rsidRDefault="001206C6" w:rsidP="00094CF7">
            <w:pPr>
              <w:widowControl/>
              <w:spacing w:line="276" w:lineRule="auto"/>
              <w:jc w:val="left"/>
              <w:rPr>
                <w:rFonts w:ascii="Times New Roman" w:eastAsia="Arial" w:hAnsi="Times New Roman" w:cs="Times New Roman"/>
                <w:color w:val="auto"/>
                <w:sz w:val="22"/>
                <w:szCs w:val="22"/>
                <w:lang w:eastAsia="en-US"/>
              </w:rPr>
            </w:pPr>
            <w:r>
              <w:rPr>
                <w:rFonts w:ascii="Times New Roman" w:eastAsia="Arial" w:hAnsi="Times New Roman" w:cs="Times New Roman"/>
                <w:color w:val="auto"/>
                <w:sz w:val="22"/>
                <w:szCs w:val="22"/>
                <w:lang w:val="en-US" w:eastAsia="en-US"/>
              </w:rPr>
              <w:t xml:space="preserve">   </w:t>
            </w:r>
            <w:r w:rsidR="009734E2">
              <w:rPr>
                <w:rFonts w:ascii="Times New Roman" w:eastAsia="Arial" w:hAnsi="Times New Roman" w:cs="Times New Roman"/>
                <w:color w:val="auto"/>
                <w:sz w:val="22"/>
                <w:szCs w:val="22"/>
                <w:lang w:eastAsia="en-US"/>
              </w:rPr>
              <w:t>- Như trên</w:t>
            </w:r>
            <w:r w:rsidRPr="00055A97">
              <w:rPr>
                <w:rFonts w:ascii="Times New Roman" w:eastAsia="Arial" w:hAnsi="Times New Roman" w:cs="Times New Roman"/>
                <w:color w:val="auto"/>
                <w:sz w:val="22"/>
                <w:szCs w:val="22"/>
                <w:lang w:eastAsia="en-US"/>
              </w:rPr>
              <w:t>;</w:t>
            </w:r>
          </w:p>
          <w:p w:rsidR="009734E2" w:rsidRPr="009734E2" w:rsidRDefault="009734E2" w:rsidP="00094CF7">
            <w:pPr>
              <w:widowControl/>
              <w:spacing w:line="276" w:lineRule="auto"/>
              <w:jc w:val="left"/>
              <w:rPr>
                <w:rFonts w:ascii="Times New Roman" w:eastAsia="Arial" w:hAnsi="Times New Roman" w:cs="Times New Roman"/>
                <w:color w:val="auto"/>
                <w:sz w:val="22"/>
                <w:szCs w:val="22"/>
                <w:lang w:val="en-US" w:eastAsia="en-US"/>
              </w:rPr>
            </w:pPr>
            <w:r>
              <w:rPr>
                <w:rFonts w:ascii="Times New Roman" w:eastAsia="Arial" w:hAnsi="Times New Roman" w:cs="Times New Roman"/>
                <w:color w:val="auto"/>
                <w:sz w:val="22"/>
                <w:szCs w:val="22"/>
                <w:lang w:val="en-US" w:eastAsia="en-US"/>
              </w:rPr>
              <w:t xml:space="preserve">   - CNTT (để đưng tải trên website);</w:t>
            </w:r>
          </w:p>
          <w:p w:rsidR="001206C6" w:rsidRPr="00055A97" w:rsidRDefault="001206C6" w:rsidP="00094CF7">
            <w:pPr>
              <w:widowControl/>
              <w:spacing w:line="276" w:lineRule="auto"/>
              <w:jc w:val="left"/>
              <w:rPr>
                <w:rFonts w:ascii="Times New Roman" w:eastAsia="Arial" w:hAnsi="Times New Roman" w:cs="Times New Roman"/>
                <w:color w:val="auto"/>
                <w:sz w:val="22"/>
                <w:szCs w:val="22"/>
                <w:lang w:eastAsia="en-US"/>
              </w:rPr>
            </w:pPr>
            <w:r>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 Lưu</w:t>
            </w:r>
            <w:r w:rsidRPr="00055A97">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V</w:t>
            </w:r>
            <w:r w:rsidRPr="00055A97">
              <w:rPr>
                <w:rFonts w:ascii="Times New Roman" w:eastAsia="Arial" w:hAnsi="Times New Roman" w:cs="Times New Roman"/>
                <w:color w:val="auto"/>
                <w:sz w:val="22"/>
                <w:szCs w:val="22"/>
                <w:lang w:val="en-US" w:eastAsia="en-US"/>
              </w:rPr>
              <w:t>T</w:t>
            </w:r>
            <w:r w:rsidRPr="00055A97">
              <w:rPr>
                <w:rFonts w:ascii="Times New Roman" w:eastAsia="Arial" w:hAnsi="Times New Roman" w:cs="Times New Roman"/>
                <w:color w:val="auto"/>
                <w:sz w:val="22"/>
                <w:szCs w:val="22"/>
                <w:lang w:eastAsia="en-US"/>
              </w:rPr>
              <w:t>.</w:t>
            </w:r>
          </w:p>
          <w:p w:rsidR="001206C6" w:rsidRPr="00055A97" w:rsidRDefault="001206C6" w:rsidP="00094CF7">
            <w:pPr>
              <w:widowControl/>
              <w:spacing w:before="120" w:after="120"/>
              <w:ind w:firstLine="720"/>
              <w:jc w:val="left"/>
              <w:rPr>
                <w:rFonts w:ascii="Times New Roman" w:eastAsia="Arial" w:hAnsi="Times New Roman" w:cs="Times New Roman"/>
                <w:color w:val="auto"/>
                <w:sz w:val="28"/>
                <w:szCs w:val="28"/>
                <w:lang w:eastAsia="en-US"/>
              </w:rPr>
            </w:pPr>
          </w:p>
        </w:tc>
        <w:tc>
          <w:tcPr>
            <w:tcW w:w="4242" w:type="dxa"/>
          </w:tcPr>
          <w:p w:rsidR="001206C6" w:rsidRDefault="009734E2" w:rsidP="00094CF7">
            <w:pPr>
              <w:widowControl/>
              <w:spacing w:before="120" w:after="120"/>
              <w:ind w:firstLine="720"/>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 xml:space="preserve">KT. </w:t>
            </w:r>
            <w:r w:rsidR="001206C6" w:rsidRPr="00055A97">
              <w:rPr>
                <w:rFonts w:ascii="Times New Roman" w:eastAsia="Calibri" w:hAnsi="Times New Roman" w:cs="Times New Roman"/>
                <w:b/>
                <w:sz w:val="28"/>
                <w:szCs w:val="28"/>
                <w:lang w:val="en-US" w:eastAsia="en-US"/>
              </w:rPr>
              <w:t>GIÁM ĐỐC</w:t>
            </w:r>
          </w:p>
          <w:p w:rsidR="009734E2" w:rsidRPr="00055A97" w:rsidRDefault="009734E2" w:rsidP="00094CF7">
            <w:pPr>
              <w:widowControl/>
              <w:spacing w:before="120" w:after="120"/>
              <w:ind w:firstLine="720"/>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PHÓ GIÁM ĐỐC</w:t>
            </w:r>
          </w:p>
          <w:p w:rsidR="001206C6" w:rsidRDefault="001206C6" w:rsidP="00094CF7">
            <w:pPr>
              <w:widowControl/>
              <w:spacing w:before="120" w:after="120"/>
              <w:ind w:firstLine="720"/>
              <w:rPr>
                <w:rFonts w:ascii="Times New Roman" w:eastAsia="Calibri" w:hAnsi="Times New Roman" w:cs="Times New Roman"/>
                <w:b/>
                <w:sz w:val="28"/>
                <w:szCs w:val="28"/>
                <w:lang w:val="en-US" w:eastAsia="en-US"/>
              </w:rPr>
            </w:pPr>
          </w:p>
          <w:p w:rsidR="001206C6" w:rsidRPr="00163F87" w:rsidRDefault="001206C6" w:rsidP="00094CF7">
            <w:pPr>
              <w:widowControl/>
              <w:spacing w:before="120" w:after="120"/>
              <w:ind w:firstLine="720"/>
              <w:rPr>
                <w:rFonts w:ascii="Times New Roman" w:eastAsia="Calibri" w:hAnsi="Times New Roman" w:cs="Times New Roman"/>
                <w:b/>
                <w:sz w:val="4"/>
                <w:szCs w:val="28"/>
                <w:lang w:val="en-US" w:eastAsia="en-US"/>
              </w:rPr>
            </w:pPr>
          </w:p>
          <w:p w:rsidR="001206C6" w:rsidRPr="00055A97" w:rsidRDefault="001206C6" w:rsidP="00094CF7">
            <w:pPr>
              <w:widowControl/>
              <w:spacing w:before="120" w:after="120"/>
              <w:ind w:firstLine="720"/>
              <w:rPr>
                <w:rFonts w:ascii="Times New Roman" w:eastAsia="Calibri" w:hAnsi="Times New Roman" w:cs="Times New Roman"/>
                <w:b/>
                <w:sz w:val="28"/>
                <w:szCs w:val="28"/>
                <w:lang w:val="en-US" w:eastAsia="en-US"/>
              </w:rPr>
            </w:pPr>
          </w:p>
          <w:p w:rsidR="001206C6" w:rsidRPr="00055A97" w:rsidRDefault="001206C6" w:rsidP="00094CF7">
            <w:pPr>
              <w:widowControl/>
              <w:spacing w:before="120" w:after="120"/>
              <w:ind w:firstLine="720"/>
              <w:rPr>
                <w:rFonts w:ascii="Times New Roman" w:eastAsia="Calibri" w:hAnsi="Times New Roman" w:cs="Times New Roman"/>
                <w:b/>
                <w:sz w:val="28"/>
                <w:szCs w:val="28"/>
                <w:lang w:val="en-US" w:eastAsia="en-US"/>
              </w:rPr>
            </w:pPr>
          </w:p>
          <w:p w:rsidR="001206C6" w:rsidRPr="00055A97" w:rsidRDefault="009734E2" w:rsidP="00094CF7">
            <w:pPr>
              <w:widowControl/>
              <w:spacing w:before="120" w:after="120"/>
              <w:ind w:firstLine="720"/>
              <w:rPr>
                <w:rFonts w:ascii="Times New Roman" w:eastAsia="Arial" w:hAnsi="Times New Roman" w:cs="Times New Roman"/>
                <w:color w:val="auto"/>
                <w:sz w:val="28"/>
                <w:szCs w:val="28"/>
                <w:lang w:eastAsia="en-US"/>
              </w:rPr>
            </w:pPr>
            <w:r>
              <w:rPr>
                <w:rFonts w:ascii="Times New Roman" w:eastAsia="Calibri" w:hAnsi="Times New Roman" w:cs="Times New Roman"/>
                <w:b/>
                <w:sz w:val="28"/>
                <w:szCs w:val="28"/>
                <w:lang w:val="en-US" w:eastAsia="en-US"/>
              </w:rPr>
              <w:t>Nguyễn Anh Tuấn</w:t>
            </w:r>
          </w:p>
        </w:tc>
      </w:tr>
    </w:tbl>
    <w:p w:rsidR="008B43F0" w:rsidRPr="008B43F0" w:rsidRDefault="008B43F0" w:rsidP="001206C6">
      <w:pPr>
        <w:jc w:val="both"/>
        <w:rPr>
          <w:rFonts w:ascii="Times New Roman" w:hAnsi="Times New Roman" w:cs="Times New Roman"/>
          <w:b/>
          <w:sz w:val="28"/>
          <w:szCs w:val="28"/>
          <w:lang w:val="en-US"/>
        </w:rPr>
      </w:pPr>
    </w:p>
    <w:sectPr w:rsidR="008B43F0" w:rsidRPr="008B43F0" w:rsidSect="00E25689">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615" w:rsidRDefault="00B65615" w:rsidP="00E25689">
      <w:r>
        <w:separator/>
      </w:r>
    </w:p>
  </w:endnote>
  <w:endnote w:type="continuationSeparator" w:id="0">
    <w:p w:rsidR="00B65615" w:rsidRDefault="00B65615" w:rsidP="00E2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615" w:rsidRDefault="00B65615" w:rsidP="00E25689">
      <w:r>
        <w:separator/>
      </w:r>
    </w:p>
  </w:footnote>
  <w:footnote w:type="continuationSeparator" w:id="0">
    <w:p w:rsidR="00B65615" w:rsidRDefault="00B65615" w:rsidP="00E256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503134"/>
      <w:docPartObj>
        <w:docPartGallery w:val="Page Numbers (Top of Page)"/>
        <w:docPartUnique/>
      </w:docPartObj>
    </w:sdtPr>
    <w:sdtEndPr>
      <w:rPr>
        <w:rFonts w:ascii="Times New Roman" w:hAnsi="Times New Roman" w:cs="Times New Roman"/>
        <w:noProof/>
        <w:sz w:val="26"/>
        <w:szCs w:val="26"/>
      </w:rPr>
    </w:sdtEndPr>
    <w:sdtContent>
      <w:p w:rsidR="00E25689" w:rsidRPr="00E25689" w:rsidRDefault="00E25689">
        <w:pPr>
          <w:pStyle w:val="Header"/>
          <w:rPr>
            <w:rFonts w:ascii="Times New Roman" w:hAnsi="Times New Roman" w:cs="Times New Roman"/>
            <w:sz w:val="26"/>
            <w:szCs w:val="26"/>
          </w:rPr>
        </w:pPr>
        <w:r w:rsidRPr="00E25689">
          <w:rPr>
            <w:rFonts w:ascii="Times New Roman" w:hAnsi="Times New Roman" w:cs="Times New Roman"/>
            <w:sz w:val="26"/>
            <w:szCs w:val="26"/>
          </w:rPr>
          <w:fldChar w:fldCharType="begin"/>
        </w:r>
        <w:r w:rsidRPr="00E25689">
          <w:rPr>
            <w:rFonts w:ascii="Times New Roman" w:hAnsi="Times New Roman" w:cs="Times New Roman"/>
            <w:sz w:val="26"/>
            <w:szCs w:val="26"/>
          </w:rPr>
          <w:instrText xml:space="preserve"> PAGE   \* MERGEFORMAT </w:instrText>
        </w:r>
        <w:r w:rsidRPr="00E25689">
          <w:rPr>
            <w:rFonts w:ascii="Times New Roman" w:hAnsi="Times New Roman" w:cs="Times New Roman"/>
            <w:sz w:val="26"/>
            <w:szCs w:val="26"/>
          </w:rPr>
          <w:fldChar w:fldCharType="separate"/>
        </w:r>
        <w:r w:rsidR="00A50C91">
          <w:rPr>
            <w:rFonts w:ascii="Times New Roman" w:hAnsi="Times New Roman" w:cs="Times New Roman"/>
            <w:noProof/>
            <w:sz w:val="26"/>
            <w:szCs w:val="26"/>
          </w:rPr>
          <w:t>2</w:t>
        </w:r>
        <w:r w:rsidRPr="00E25689">
          <w:rPr>
            <w:rFonts w:ascii="Times New Roman" w:hAnsi="Times New Roman" w:cs="Times New Roman"/>
            <w:noProof/>
            <w:sz w:val="26"/>
            <w:szCs w:val="26"/>
          </w:rPr>
          <w:fldChar w:fldCharType="end"/>
        </w:r>
      </w:p>
    </w:sdtContent>
  </w:sdt>
  <w:p w:rsidR="00E25689" w:rsidRDefault="00E256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904AB"/>
    <w:multiLevelType w:val="hybridMultilevel"/>
    <w:tmpl w:val="6B2C1154"/>
    <w:lvl w:ilvl="0" w:tplc="6464E5D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41B2C"/>
    <w:multiLevelType w:val="hybridMultilevel"/>
    <w:tmpl w:val="F9CCC6D8"/>
    <w:lvl w:ilvl="0" w:tplc="AF34DB2E">
      <w:start w:val="2"/>
      <w:numFmt w:val="bullet"/>
      <w:lvlText w:val="-"/>
      <w:lvlJc w:val="left"/>
      <w:pPr>
        <w:ind w:left="2062" w:hanging="360"/>
      </w:pPr>
      <w:rPr>
        <w:rFonts w:ascii="Times New Roman" w:eastAsiaTheme="minorHAnsi" w:hAnsi="Times New Roman" w:cs="Times New Roman"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F0"/>
    <w:rsid w:val="00001378"/>
    <w:rsid w:val="001206C6"/>
    <w:rsid w:val="00275D0F"/>
    <w:rsid w:val="006009AF"/>
    <w:rsid w:val="0062594D"/>
    <w:rsid w:val="007E541E"/>
    <w:rsid w:val="00824EFE"/>
    <w:rsid w:val="008946C3"/>
    <w:rsid w:val="008B43F0"/>
    <w:rsid w:val="009734E2"/>
    <w:rsid w:val="009C3235"/>
    <w:rsid w:val="00A50C91"/>
    <w:rsid w:val="00AD5807"/>
    <w:rsid w:val="00B65615"/>
    <w:rsid w:val="00BE5B41"/>
    <w:rsid w:val="00D622EF"/>
    <w:rsid w:val="00DA5AF3"/>
    <w:rsid w:val="00E25689"/>
    <w:rsid w:val="00EB13A2"/>
    <w:rsid w:val="00EB336F"/>
    <w:rsid w:val="00EB3E20"/>
    <w:rsid w:val="00EB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B7FE"/>
  <w15:chartTrackingRefBased/>
  <w15:docId w15:val="{7F5D80BA-0131-4FF2-BA89-2DA56CAD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3F0"/>
    <w:pPr>
      <w:widowControl w:val="0"/>
      <w:spacing w:after="0" w:line="240" w:lineRule="auto"/>
      <w:jc w:val="center"/>
    </w:pPr>
    <w:rPr>
      <w:rFonts w:ascii="Arial" w:eastAsia="Times New Roman" w:hAnsi="Arial" w:cs="Courier New"/>
      <w:color w:val="000000"/>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B43F0"/>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B4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3F0"/>
    <w:pPr>
      <w:ind w:left="720"/>
      <w:contextualSpacing/>
    </w:pPr>
  </w:style>
  <w:style w:type="character" w:customStyle="1" w:styleId="BodyTextChar1">
    <w:name w:val="Body Text Char1"/>
    <w:link w:val="BodyText"/>
    <w:uiPriority w:val="99"/>
    <w:rsid w:val="001206C6"/>
    <w:rPr>
      <w:rFonts w:ascii="Times New Roman" w:hAnsi="Times New Roman" w:cs="Times New Roman"/>
      <w:i/>
      <w:iCs/>
      <w:sz w:val="26"/>
      <w:szCs w:val="26"/>
      <w:shd w:val="clear" w:color="auto" w:fill="FFFFFF"/>
    </w:rPr>
  </w:style>
  <w:style w:type="paragraph" w:styleId="BodyText">
    <w:name w:val="Body Text"/>
    <w:basedOn w:val="Normal"/>
    <w:link w:val="BodyTextChar1"/>
    <w:uiPriority w:val="99"/>
    <w:qFormat/>
    <w:rsid w:val="001206C6"/>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uiPriority w:val="99"/>
    <w:semiHidden/>
    <w:rsid w:val="001206C6"/>
    <w:rPr>
      <w:rFonts w:ascii="Arial" w:eastAsia="Times New Roman" w:hAnsi="Arial" w:cs="Courier New"/>
      <w:color w:val="000000"/>
      <w:sz w:val="20"/>
      <w:szCs w:val="24"/>
      <w:lang w:val="vi-VN" w:eastAsia="vi-VN"/>
    </w:rPr>
  </w:style>
  <w:style w:type="paragraph" w:styleId="Header">
    <w:name w:val="header"/>
    <w:basedOn w:val="Normal"/>
    <w:link w:val="HeaderChar"/>
    <w:uiPriority w:val="99"/>
    <w:unhideWhenUsed/>
    <w:rsid w:val="00E25689"/>
    <w:pPr>
      <w:tabs>
        <w:tab w:val="center" w:pos="4680"/>
        <w:tab w:val="right" w:pos="9360"/>
      </w:tabs>
    </w:pPr>
  </w:style>
  <w:style w:type="character" w:customStyle="1" w:styleId="HeaderChar">
    <w:name w:val="Header Char"/>
    <w:basedOn w:val="DefaultParagraphFont"/>
    <w:link w:val="Header"/>
    <w:uiPriority w:val="99"/>
    <w:rsid w:val="00E25689"/>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E25689"/>
    <w:pPr>
      <w:tabs>
        <w:tab w:val="center" w:pos="4680"/>
        <w:tab w:val="right" w:pos="9360"/>
      </w:tabs>
    </w:pPr>
  </w:style>
  <w:style w:type="character" w:customStyle="1" w:styleId="FooterChar">
    <w:name w:val="Footer Char"/>
    <w:basedOn w:val="DefaultParagraphFont"/>
    <w:link w:val="Footer"/>
    <w:uiPriority w:val="99"/>
    <w:rsid w:val="00E25689"/>
    <w:rPr>
      <w:rFonts w:ascii="Arial" w:eastAsia="Times New Roman" w:hAnsi="Arial" w:cs="Courier New"/>
      <w:color w:val="000000"/>
      <w:sz w:val="20"/>
      <w:szCs w:val="24"/>
      <w:lang w:val="vi-VN" w:eastAsia="vi-VN"/>
    </w:rPr>
  </w:style>
  <w:style w:type="paragraph" w:styleId="BalloonText">
    <w:name w:val="Balloon Text"/>
    <w:basedOn w:val="Normal"/>
    <w:link w:val="BalloonTextChar"/>
    <w:uiPriority w:val="99"/>
    <w:semiHidden/>
    <w:unhideWhenUsed/>
    <w:rsid w:val="00824E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EFE"/>
    <w:rPr>
      <w:rFonts w:ascii="Segoe UI" w:eastAsia="Times New Roman"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PTCHC</dc:creator>
  <cp:keywords/>
  <dc:description/>
  <cp:lastModifiedBy>PTCHC</cp:lastModifiedBy>
  <cp:revision>14</cp:revision>
  <cp:lastPrinted>2024-09-17T01:05:00Z</cp:lastPrinted>
  <dcterms:created xsi:type="dcterms:W3CDTF">2024-06-11T04:31:00Z</dcterms:created>
  <dcterms:modified xsi:type="dcterms:W3CDTF">2024-09-17T02:51:00Z</dcterms:modified>
</cp:coreProperties>
</file>